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524F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электрогазосварщика 2-го разряда</w:t>
      </w:r>
    </w:p>
    <w:p w:rsidR="00000000" w:rsidRDefault="0003524F">
      <w:pPr>
        <w:pStyle w:val="HTML"/>
      </w:pPr>
      <w:r>
        <w:t>Составлена в ___ экз.                                  Утверждаю</w:t>
      </w:r>
    </w:p>
    <w:p w:rsidR="00000000" w:rsidRDefault="0003524F">
      <w:pPr>
        <w:pStyle w:val="HTML"/>
      </w:pPr>
      <w:r>
        <w:t>_______________________________</w:t>
      </w:r>
    </w:p>
    <w:p w:rsidR="00000000" w:rsidRDefault="0003524F">
      <w:pPr>
        <w:pStyle w:val="HTML"/>
      </w:pPr>
      <w:r>
        <w:t>(инициалы, фамилия)</w:t>
      </w:r>
    </w:p>
    <w:p w:rsidR="00000000" w:rsidRDefault="0003524F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03524F">
      <w:pPr>
        <w:pStyle w:val="HTML"/>
      </w:pPr>
      <w:r>
        <w:t>_________________________________           _______________________________</w:t>
      </w:r>
    </w:p>
    <w:p w:rsidR="00000000" w:rsidRDefault="0003524F">
      <w:pPr>
        <w:pStyle w:val="HTML"/>
      </w:pPr>
      <w:r>
        <w:t>_________________________________           _______________________________</w:t>
      </w:r>
    </w:p>
    <w:p w:rsidR="00000000" w:rsidRDefault="0003524F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03524F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03524F">
      <w:pPr>
        <w:pStyle w:val="HTML"/>
      </w:pPr>
      <w:r>
        <w:t>форма, адрес, телефон, адрес                  должностную инструкцию)</w:t>
      </w:r>
    </w:p>
    <w:p w:rsidR="00000000" w:rsidRDefault="0003524F">
      <w:pPr>
        <w:pStyle w:val="HTML"/>
      </w:pPr>
      <w:r>
        <w:t>электронной почты, ОГРН, ИНН/КПП)</w:t>
      </w:r>
    </w:p>
    <w:p w:rsidR="00000000" w:rsidRDefault="0003524F">
      <w:pPr>
        <w:pStyle w:val="HTML"/>
      </w:pPr>
      <w:r>
        <w:t>"___"_____________ ___ г. N _____            "___"_________________ ___ г.</w:t>
      </w:r>
    </w:p>
    <w:p w:rsidR="00000000" w:rsidRDefault="000352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24F">
      <w:pPr>
        <w:pStyle w:val="3"/>
        <w:rPr>
          <w:rFonts w:eastAsia="Times New Roman"/>
        </w:rPr>
      </w:pPr>
      <w:r>
        <w:rPr>
          <w:rFonts w:eastAsia="Times New Roman"/>
        </w:rPr>
        <w:t>ДОЛЖНО</w:t>
      </w:r>
      <w:r>
        <w:rPr>
          <w:rFonts w:eastAsia="Times New Roman"/>
        </w:rPr>
        <w:t>СТНАЯ ИНСТРУКЦИЯ электрогазосварщика 2-го разряда</w:t>
      </w:r>
    </w:p>
    <w:p w:rsidR="00000000" w:rsidRDefault="0003524F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3524F">
      <w:pPr>
        <w:pStyle w:val="just"/>
      </w:pPr>
      <w:r>
        <w:t>1.1. Настоящая должностная инструкция определяет функциональные обязанности, права и ответственность электрогазосварщика 2-го разряда.</w:t>
      </w:r>
    </w:p>
    <w:p w:rsidR="00000000" w:rsidRDefault="0003524F">
      <w:pPr>
        <w:pStyle w:val="just"/>
      </w:pPr>
      <w:r>
        <w:t>1.2. На должность электрогазосварщика 2-го разряда н</w:t>
      </w:r>
      <w:r>
        <w:t>азначается лицо, имеющее специальное профессиональное образование, без предъявления требований к стажу.</w:t>
      </w:r>
    </w:p>
    <w:p w:rsidR="00000000" w:rsidRDefault="0003524F">
      <w:pPr>
        <w:pStyle w:val="just"/>
      </w:pPr>
      <w:r>
        <w:t>1.3. Электрогазосварщик 2-го разряда назначается и освобождается от должности руководителем организации по представлению _________________.</w:t>
      </w:r>
    </w:p>
    <w:p w:rsidR="00000000" w:rsidRDefault="0003524F">
      <w:pPr>
        <w:pStyle w:val="just"/>
      </w:pPr>
      <w:r>
        <w:t>1.4. Электро</w:t>
      </w:r>
      <w:r>
        <w:t>газосварщик 2-го разряда подчиняется непосредственно _____________.</w:t>
      </w:r>
    </w:p>
    <w:p w:rsidR="00000000" w:rsidRDefault="0003524F">
      <w:pPr>
        <w:pStyle w:val="just"/>
      </w:pPr>
      <w:r>
        <w:t>1.5. Электрогазосварщик 2-го разряда должен знать:</w:t>
      </w:r>
    </w:p>
    <w:p w:rsidR="00000000" w:rsidRDefault="0003524F">
      <w:pPr>
        <w:pStyle w:val="just"/>
      </w:pPr>
      <w:r>
        <w:t>- устройство и принцип действия обслуживаемых электросварочных машин и аппаратов для дуговой сварки переменного и постоянного тока, газос</w:t>
      </w:r>
      <w:r>
        <w:t>варочной и газорезательной аппаратуры, газогенераторов, электросварочных автоматов и полуавтоматов, кислородных и ацетиленовых баллонов, редуцирующих приборов и сварочных горелок;</w:t>
      </w:r>
    </w:p>
    <w:p w:rsidR="00000000" w:rsidRDefault="0003524F">
      <w:pPr>
        <w:pStyle w:val="just"/>
      </w:pPr>
      <w:r>
        <w:t>- правила пользования применяемыми горелками, редукторами, баллонами;</w:t>
      </w:r>
    </w:p>
    <w:p w:rsidR="00000000" w:rsidRDefault="0003524F">
      <w:pPr>
        <w:pStyle w:val="just"/>
      </w:pPr>
      <w:r>
        <w:t>- спос</w:t>
      </w:r>
      <w:r>
        <w:t>обы и основные приемы прихватки;</w:t>
      </w:r>
    </w:p>
    <w:p w:rsidR="00000000" w:rsidRDefault="0003524F">
      <w:pPr>
        <w:pStyle w:val="just"/>
      </w:pPr>
      <w:r>
        <w:t>- формы разделки шва под сварку;</w:t>
      </w:r>
    </w:p>
    <w:p w:rsidR="00000000" w:rsidRDefault="0003524F">
      <w:pPr>
        <w:pStyle w:val="just"/>
      </w:pPr>
      <w:r>
        <w:t>- правила обеспечения защиты при сварке в защитном газе;</w:t>
      </w:r>
    </w:p>
    <w:p w:rsidR="00000000" w:rsidRDefault="0003524F">
      <w:pPr>
        <w:pStyle w:val="just"/>
      </w:pPr>
      <w:r>
        <w:t>- виды сварных соединений и типы швов;</w:t>
      </w:r>
    </w:p>
    <w:p w:rsidR="00000000" w:rsidRDefault="0003524F">
      <w:pPr>
        <w:pStyle w:val="just"/>
      </w:pPr>
      <w:r>
        <w:t>- правила подготовки кромок изделий для сварки;</w:t>
      </w:r>
    </w:p>
    <w:p w:rsidR="00000000" w:rsidRDefault="0003524F">
      <w:pPr>
        <w:pStyle w:val="just"/>
      </w:pPr>
      <w:r>
        <w:t xml:space="preserve">- типы разделок и обозначение сварных швов на </w:t>
      </w:r>
      <w:r>
        <w:t>чертежах;</w:t>
      </w:r>
    </w:p>
    <w:p w:rsidR="00000000" w:rsidRDefault="0003524F">
      <w:pPr>
        <w:pStyle w:val="just"/>
      </w:pPr>
      <w:r>
        <w:lastRenderedPageBreak/>
        <w:t>- основные свойства применяемых при сварке электродов, сварочного металла и сплавов, газов и жидкостей;</w:t>
      </w:r>
    </w:p>
    <w:p w:rsidR="00000000" w:rsidRDefault="0003524F">
      <w:pPr>
        <w:pStyle w:val="just"/>
      </w:pPr>
      <w:r>
        <w:t>- допускаемое остаточное давление газа в баллонах;</w:t>
      </w:r>
    </w:p>
    <w:p w:rsidR="00000000" w:rsidRDefault="0003524F">
      <w:pPr>
        <w:pStyle w:val="just"/>
      </w:pPr>
      <w:r>
        <w:t>- назначение и марки флюсов, применяемых при сварке;</w:t>
      </w:r>
    </w:p>
    <w:p w:rsidR="00000000" w:rsidRDefault="0003524F">
      <w:pPr>
        <w:pStyle w:val="just"/>
      </w:pPr>
      <w:r>
        <w:t>- назначение и условия применения контрольно-измерительных приборов;</w:t>
      </w:r>
    </w:p>
    <w:p w:rsidR="00000000" w:rsidRDefault="0003524F">
      <w:pPr>
        <w:pStyle w:val="just"/>
      </w:pPr>
      <w:r>
        <w:t>- причины возникновения дефектов при сварке и способы их предупреждения;</w:t>
      </w:r>
    </w:p>
    <w:p w:rsidR="00000000" w:rsidRDefault="0003524F">
      <w:pPr>
        <w:pStyle w:val="just"/>
      </w:pPr>
      <w:r>
        <w:t>- характеристику газового пламени;</w:t>
      </w:r>
    </w:p>
    <w:p w:rsidR="00000000" w:rsidRDefault="0003524F">
      <w:pPr>
        <w:pStyle w:val="just"/>
      </w:pPr>
      <w:r>
        <w:t>- габариты лома по государ</w:t>
      </w:r>
      <w:r>
        <w:t>ственному стандарту.</w:t>
      </w:r>
    </w:p>
    <w:p w:rsidR="00000000" w:rsidRDefault="000352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24F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03524F">
      <w:pPr>
        <w:pStyle w:val="just"/>
      </w:pPr>
      <w:r>
        <w:t>2.1. Электрогазосварщик 2-го разряда осуществляет:</w:t>
      </w:r>
    </w:p>
    <w:p w:rsidR="00000000" w:rsidRDefault="0003524F">
      <w:pPr>
        <w:pStyle w:val="just"/>
      </w:pPr>
      <w:r>
        <w:t>2.1.1. Ручную кислородную резку и резку бензорезательными и керосинорезательными аппаратами стального легковесного и тяжелого лома.</w:t>
      </w:r>
    </w:p>
    <w:p w:rsidR="00000000" w:rsidRDefault="0003524F">
      <w:pPr>
        <w:pStyle w:val="just"/>
      </w:pPr>
      <w:r>
        <w:t>2.1.2. Ручную дуговую</w:t>
      </w:r>
      <w:r>
        <w:t>, плазменную, газовую, автоматическую и полуавтоматическую сварку простых деталей, узлов и конструкций из углеродистых сталей.</w:t>
      </w:r>
    </w:p>
    <w:p w:rsidR="00000000" w:rsidRDefault="0003524F">
      <w:pPr>
        <w:pStyle w:val="just"/>
      </w:pPr>
      <w:r>
        <w:t>2.1.3. Кислородную и плазменную прямолинейную и криволинейную резку в нижнем и вертикальном положении сварного шва металлом, а та</w:t>
      </w:r>
      <w:r>
        <w:t>кже простых и средней сложности деталей из углеродистых сталей по разметке вручную, на переносных стационарных и плазморезательных машинах.</w:t>
      </w:r>
    </w:p>
    <w:p w:rsidR="00000000" w:rsidRDefault="0003524F">
      <w:pPr>
        <w:pStyle w:val="just"/>
      </w:pPr>
      <w:r>
        <w:t>2.1.4. Прихватку деталей, изделий, конструкций во всех пространственных положениях.</w:t>
      </w:r>
    </w:p>
    <w:p w:rsidR="00000000" w:rsidRDefault="0003524F">
      <w:pPr>
        <w:pStyle w:val="just"/>
      </w:pPr>
      <w:r>
        <w:t>2.1.5. Подготовку изделий, узлов</w:t>
      </w:r>
      <w:r>
        <w:t xml:space="preserve"> и соединений под сварку.</w:t>
      </w:r>
    </w:p>
    <w:p w:rsidR="00000000" w:rsidRDefault="0003524F">
      <w:pPr>
        <w:pStyle w:val="just"/>
      </w:pPr>
      <w:r>
        <w:t>2.1.6. Зачистку швов после сварки и резки.</w:t>
      </w:r>
    </w:p>
    <w:p w:rsidR="00000000" w:rsidRDefault="0003524F">
      <w:pPr>
        <w:pStyle w:val="just"/>
      </w:pPr>
      <w:r>
        <w:t>2.1.7. Обеспечение защиты обратной стороны сварного шва в процессе сварки в защитных газах. Наплавка простых деталей.</w:t>
      </w:r>
    </w:p>
    <w:p w:rsidR="00000000" w:rsidRDefault="0003524F">
      <w:pPr>
        <w:pStyle w:val="just"/>
      </w:pPr>
      <w:r>
        <w:t>2.1.8. Устранение раковин и трещин в простых деталях, узлах, отливках</w:t>
      </w:r>
      <w:r>
        <w:t>.</w:t>
      </w:r>
    </w:p>
    <w:p w:rsidR="00000000" w:rsidRDefault="0003524F">
      <w:pPr>
        <w:pStyle w:val="just"/>
      </w:pPr>
      <w:r>
        <w:t>2.1.9. Подогрев конструкций и деталей при правке.</w:t>
      </w:r>
    </w:p>
    <w:p w:rsidR="00000000" w:rsidRDefault="0003524F">
      <w:pPr>
        <w:pStyle w:val="just"/>
      </w:pPr>
      <w:r>
        <w:t>2.1.10. Чтение простых чертежей.</w:t>
      </w:r>
    </w:p>
    <w:p w:rsidR="00000000" w:rsidRDefault="0003524F">
      <w:pPr>
        <w:pStyle w:val="just"/>
      </w:pPr>
      <w:r>
        <w:t>2.1.11. Подготовку газовых баллонов к работе.</w:t>
      </w:r>
    </w:p>
    <w:p w:rsidR="00000000" w:rsidRDefault="0003524F">
      <w:pPr>
        <w:pStyle w:val="just"/>
      </w:pPr>
      <w:r>
        <w:t>2.1.12. Обслуживание переносных газогенераторов.</w:t>
      </w:r>
    </w:p>
    <w:p w:rsidR="00000000" w:rsidRDefault="0003524F">
      <w:pPr>
        <w:pStyle w:val="just"/>
      </w:pPr>
      <w:r>
        <w:t>2.1.13. _______________________________________.</w:t>
      </w:r>
    </w:p>
    <w:p w:rsidR="00000000" w:rsidRDefault="0003524F">
      <w:pPr>
        <w:pStyle w:val="just"/>
      </w:pPr>
      <w:r>
        <w:t>2.2. Примеры работ:</w:t>
      </w:r>
    </w:p>
    <w:p w:rsidR="00000000" w:rsidRDefault="0003524F">
      <w:pPr>
        <w:pStyle w:val="just"/>
      </w:pPr>
      <w:r>
        <w:t xml:space="preserve">2.2.1. </w:t>
      </w:r>
      <w:r>
        <w:t>Баки трансформаторов - подводка стенок под автоматическую сварку.</w:t>
      </w:r>
    </w:p>
    <w:p w:rsidR="00000000" w:rsidRDefault="0003524F">
      <w:pPr>
        <w:pStyle w:val="just"/>
      </w:pPr>
      <w:r>
        <w:t>2.2.2. Балки люлечные, брусья подрессорные и надрессорные цельнометаллических вагонов и вагонов электросекций - приварка усиливающих угольников, направляющих и центрирующих колец.</w:t>
      </w:r>
    </w:p>
    <w:p w:rsidR="00000000" w:rsidRDefault="0003524F">
      <w:pPr>
        <w:pStyle w:val="just"/>
      </w:pPr>
      <w:r>
        <w:t>2.2.3. Баш</w:t>
      </w:r>
      <w:r>
        <w:t>маки леерных стоек - резка на корабле.</w:t>
      </w:r>
    </w:p>
    <w:p w:rsidR="00000000" w:rsidRDefault="0003524F">
      <w:pPr>
        <w:pStyle w:val="just"/>
      </w:pPr>
      <w:r>
        <w:t>2.2.4. Балки прокатные - наварка точек, захватывающих полос по разметке.</w:t>
      </w:r>
    </w:p>
    <w:p w:rsidR="00000000" w:rsidRDefault="0003524F">
      <w:pPr>
        <w:pStyle w:val="just"/>
      </w:pPr>
      <w:r>
        <w:t>2.2.5. Бойки и шаблоны паровых молотов - наплавление.</w:t>
      </w:r>
    </w:p>
    <w:p w:rsidR="00000000" w:rsidRDefault="0003524F">
      <w:pPr>
        <w:pStyle w:val="just"/>
      </w:pPr>
      <w:r>
        <w:t>2.2.6. Болты буксовые, колончатые и центровые - наплавление мест выработки.</w:t>
      </w:r>
    </w:p>
    <w:p w:rsidR="00000000" w:rsidRDefault="0003524F">
      <w:pPr>
        <w:pStyle w:val="just"/>
      </w:pPr>
      <w:r>
        <w:t>2.2.7. Детали каркасов бортового тента - прихватка и обварка.</w:t>
      </w:r>
    </w:p>
    <w:p w:rsidR="00000000" w:rsidRDefault="0003524F">
      <w:pPr>
        <w:pStyle w:val="just"/>
      </w:pPr>
      <w:r>
        <w:t>2.2.8. Детали металлические контейнеров - горячая правка.</w:t>
      </w:r>
    </w:p>
    <w:p w:rsidR="00000000" w:rsidRDefault="0003524F">
      <w:pPr>
        <w:pStyle w:val="just"/>
      </w:pPr>
      <w:r>
        <w:t xml:space="preserve">2.2.9. Диафрагмы рам платформ и металлических полувагонов - </w:t>
      </w:r>
      <w:r>
        <w:t>приварка ребер.</w:t>
      </w:r>
    </w:p>
    <w:p w:rsidR="00000000" w:rsidRDefault="0003524F">
      <w:pPr>
        <w:pStyle w:val="just"/>
      </w:pPr>
      <w:r>
        <w:t>2.2.10. Жеребейки - сварка.</w:t>
      </w:r>
    </w:p>
    <w:p w:rsidR="00000000" w:rsidRDefault="0003524F">
      <w:pPr>
        <w:pStyle w:val="just"/>
      </w:pPr>
      <w:r>
        <w:t>2.2.11. Заклепки - резка головок.</w:t>
      </w:r>
    </w:p>
    <w:p w:rsidR="00000000" w:rsidRDefault="0003524F">
      <w:pPr>
        <w:pStyle w:val="just"/>
      </w:pPr>
      <w:r>
        <w:t>2.2.12. Каркасы и детали тормозных площадок грузовых вагонов и оконные каркасы пассажирских вагонов - сварка.</w:t>
      </w:r>
    </w:p>
    <w:p w:rsidR="00000000" w:rsidRDefault="0003524F">
      <w:pPr>
        <w:pStyle w:val="just"/>
      </w:pPr>
      <w:r>
        <w:t>2.2.13. Кожухи и ограждения, слабонагруженные узлы сельскохозяйствен</w:t>
      </w:r>
      <w:r>
        <w:t>ных машин - сварка.</w:t>
      </w:r>
    </w:p>
    <w:p w:rsidR="00000000" w:rsidRDefault="0003524F">
      <w:pPr>
        <w:pStyle w:val="just"/>
      </w:pPr>
      <w:r>
        <w:t>2.2.14. Кожухи масляных насосов и фильтров автомобилей - наплавка раковин в отливках.</w:t>
      </w:r>
    </w:p>
    <w:p w:rsidR="00000000" w:rsidRDefault="0003524F">
      <w:pPr>
        <w:pStyle w:val="just"/>
      </w:pPr>
      <w:r>
        <w:t>2.2.15. Кронштейны жатки, валики тормозного управления - сварка.</w:t>
      </w:r>
    </w:p>
    <w:p w:rsidR="00000000" w:rsidRDefault="0003524F">
      <w:pPr>
        <w:pStyle w:val="just"/>
      </w:pPr>
      <w:r>
        <w:t>2.2.16. Кронштейны крепления глушителя к раме автомобиля - наплавка трещин.</w:t>
      </w:r>
    </w:p>
    <w:p w:rsidR="00000000" w:rsidRDefault="0003524F">
      <w:pPr>
        <w:pStyle w:val="just"/>
      </w:pPr>
      <w:r>
        <w:t>2.2.17. К</w:t>
      </w:r>
      <w:r>
        <w:t>ронштейны для крепления горношахтного оборудования - сварка.</w:t>
      </w:r>
    </w:p>
    <w:p w:rsidR="00000000" w:rsidRDefault="0003524F">
      <w:pPr>
        <w:pStyle w:val="just"/>
      </w:pPr>
      <w:r>
        <w:t>2.2.18. Кронштейны подрамников автосамосвалов - сварка.</w:t>
      </w:r>
    </w:p>
    <w:p w:rsidR="00000000" w:rsidRDefault="0003524F">
      <w:pPr>
        <w:pStyle w:val="just"/>
      </w:pPr>
      <w:r>
        <w:t>2.2.19. Крышки желобов подвагонного освещения - сварка.</w:t>
      </w:r>
    </w:p>
    <w:p w:rsidR="00000000" w:rsidRDefault="0003524F">
      <w:pPr>
        <w:pStyle w:val="just"/>
      </w:pPr>
      <w:r>
        <w:t>2.2.20. Листы угловые внутреннего и наружного обшива трамвая - заварка надрезов.</w:t>
      </w:r>
    </w:p>
    <w:p w:rsidR="00000000" w:rsidRDefault="0003524F">
      <w:pPr>
        <w:pStyle w:val="just"/>
      </w:pPr>
      <w:r>
        <w:t>2.</w:t>
      </w:r>
      <w:r>
        <w:t>2.21. Лом стальной для шихты - резка.</w:t>
      </w:r>
    </w:p>
    <w:p w:rsidR="00000000" w:rsidRDefault="0003524F">
      <w:pPr>
        <w:pStyle w:val="just"/>
      </w:pPr>
      <w:r>
        <w:t>2.2.22. Накладки и подкладки рессорные - сварка.</w:t>
      </w:r>
    </w:p>
    <w:p w:rsidR="00000000" w:rsidRDefault="0003524F">
      <w:pPr>
        <w:pStyle w:val="just"/>
      </w:pPr>
      <w:r>
        <w:t>2.2.23. Опоки мелкие - приварка ушек.</w:t>
      </w:r>
    </w:p>
    <w:p w:rsidR="00000000" w:rsidRDefault="0003524F">
      <w:pPr>
        <w:pStyle w:val="just"/>
      </w:pPr>
      <w:r>
        <w:t>2.2.24. Опоки стальные мелких размеров - сварка ушек.</w:t>
      </w:r>
    </w:p>
    <w:p w:rsidR="00000000" w:rsidRDefault="0003524F">
      <w:pPr>
        <w:pStyle w:val="just"/>
      </w:pPr>
      <w:r>
        <w:t>2.2.25. Отливки стальные и чугунные мелкие - устранение раковин на необрабаты</w:t>
      </w:r>
      <w:r>
        <w:t>ваемых местах плавкой.</w:t>
      </w:r>
    </w:p>
    <w:p w:rsidR="00000000" w:rsidRDefault="0003524F">
      <w:pPr>
        <w:pStyle w:val="just"/>
      </w:pPr>
      <w:r>
        <w:t>2.2.26. Поддоны к станкам - сварка.</w:t>
      </w:r>
    </w:p>
    <w:p w:rsidR="00000000" w:rsidRDefault="0003524F">
      <w:pPr>
        <w:pStyle w:val="just"/>
      </w:pPr>
      <w:r>
        <w:t>2.2.27. Прибыли и летники на стальных отливках толщиной до 300 мм - резка.</w:t>
      </w:r>
    </w:p>
    <w:p w:rsidR="00000000" w:rsidRDefault="0003524F">
      <w:pPr>
        <w:pStyle w:val="just"/>
      </w:pPr>
      <w:r>
        <w:t>2.2.28. Рамы баков трансформаторов - сварка.</w:t>
      </w:r>
    </w:p>
    <w:p w:rsidR="00000000" w:rsidRDefault="0003524F">
      <w:pPr>
        <w:pStyle w:val="just"/>
      </w:pPr>
      <w:r>
        <w:t>2.2.29. Рамы матрацев кроватей, сетки панцирные и ромбические - сварка.</w:t>
      </w:r>
    </w:p>
    <w:p w:rsidR="00000000" w:rsidRDefault="0003524F">
      <w:pPr>
        <w:pStyle w:val="just"/>
      </w:pPr>
      <w:r>
        <w:t>2.2.3</w:t>
      </w:r>
      <w:r>
        <w:t>0. Трубы приемные - наплавление предохранительных сеток.</w:t>
      </w:r>
    </w:p>
    <w:p w:rsidR="00000000" w:rsidRDefault="0003524F">
      <w:pPr>
        <w:pStyle w:val="just"/>
      </w:pPr>
      <w:r>
        <w:t>2.2.31. Усилители крыльев автомобилей - сварка.</w:t>
      </w:r>
    </w:p>
    <w:p w:rsidR="00000000" w:rsidRDefault="0003524F">
      <w:pPr>
        <w:pStyle w:val="just"/>
      </w:pPr>
      <w:r>
        <w:t>2.2.32. Фиксаторы гидравлические механизмов автосамосвалов - сварка.</w:t>
      </w:r>
    </w:p>
    <w:p w:rsidR="00000000" w:rsidRDefault="0003524F">
      <w:pPr>
        <w:pStyle w:val="just"/>
      </w:pPr>
      <w:r>
        <w:t>2.2.33. Фундаменты неответственные, мелкие узлы из малоуглеродистых и низколегиров</w:t>
      </w:r>
      <w:r>
        <w:t>анных сталей - полуавтоматическая сварка на стеллаже.</w:t>
      </w:r>
    </w:p>
    <w:p w:rsidR="00000000" w:rsidRDefault="000352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24F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3524F">
      <w:pPr>
        <w:pStyle w:val="just"/>
      </w:pPr>
      <w:r>
        <w:t>3.1. Электрогазосварщик 2-го разряда имеет право:</w:t>
      </w:r>
    </w:p>
    <w:p w:rsidR="00000000" w:rsidRDefault="0003524F">
      <w:pPr>
        <w:pStyle w:val="just"/>
      </w:pPr>
      <w:r>
        <w:t xml:space="preserve">3.1.1. Требовать от руководства организации оказания содействия в </w:t>
      </w:r>
      <w:r>
        <w:t>исполнении своих должностных обязанностей.</w:t>
      </w:r>
    </w:p>
    <w:p w:rsidR="00000000" w:rsidRDefault="0003524F">
      <w:pPr>
        <w:pStyle w:val="just"/>
      </w:pPr>
      <w:r>
        <w:t>3.1.2. Проходить в установленном порядке аттестацию с правом получения соответствующего квалификационного разряда.</w:t>
      </w:r>
    </w:p>
    <w:p w:rsidR="00000000" w:rsidRDefault="0003524F">
      <w:pPr>
        <w:pStyle w:val="just"/>
      </w:pPr>
      <w:r>
        <w:t>3.1.3. Повышать свою квалификацию.</w:t>
      </w:r>
    </w:p>
    <w:p w:rsidR="00000000" w:rsidRDefault="0003524F">
      <w:pPr>
        <w:pStyle w:val="just"/>
      </w:pPr>
      <w:r>
        <w:t>3.1.4. Знакомиться с проектами решений руководства организации,</w:t>
      </w:r>
      <w:r>
        <w:t xml:space="preserve"> касающимися его деятельности.</w:t>
      </w:r>
    </w:p>
    <w:p w:rsidR="00000000" w:rsidRDefault="0003524F">
      <w:pPr>
        <w:pStyle w:val="just"/>
      </w:pPr>
      <w:r>
        <w:t>3.1.5.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03524F">
      <w:pPr>
        <w:pStyle w:val="just"/>
      </w:pPr>
      <w:r>
        <w:t>3.1.6. Получать от работников организации информацию, необходимую для осуществления своей деятельности.</w:t>
      </w:r>
    </w:p>
    <w:p w:rsidR="00000000" w:rsidRDefault="0003524F">
      <w:pPr>
        <w:pStyle w:val="just"/>
      </w:pPr>
      <w:r>
        <w:t>3.1</w:t>
      </w:r>
      <w:r>
        <w:t>.7. ________________________________________.</w:t>
      </w:r>
    </w:p>
    <w:p w:rsidR="00000000" w:rsidRDefault="000352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24F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3524F">
      <w:pPr>
        <w:pStyle w:val="just"/>
      </w:pPr>
      <w:r>
        <w:t>4.1. Электрогазосварщик 2-го разряда несет ответственность:</w:t>
      </w:r>
    </w:p>
    <w:p w:rsidR="00000000" w:rsidRDefault="0003524F">
      <w:pPr>
        <w:pStyle w:val="just"/>
      </w:pPr>
      <w:r>
        <w:t>4.1.1. За неисполнение или ненадлежащее исполнение своих обязанностей, предусмотренных настоящей должностной инструкцией, - в соот</w:t>
      </w:r>
      <w:r>
        <w:t>ветствии с действующим трудовым законодательством.</w:t>
      </w:r>
    </w:p>
    <w:p w:rsidR="00000000" w:rsidRDefault="0003524F">
      <w:pPr>
        <w:pStyle w:val="just"/>
      </w:pPr>
      <w:r>
        <w:t>4.1.2.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03524F">
      <w:pPr>
        <w:pStyle w:val="just"/>
      </w:pPr>
      <w:r>
        <w:t>4.1.3. За причинение материально</w:t>
      </w:r>
      <w:r>
        <w:t>го ущерба - в соответствии с действующим законодательством.</w:t>
      </w:r>
    </w:p>
    <w:p w:rsidR="00000000" w:rsidRDefault="0003524F">
      <w:pPr>
        <w:pStyle w:val="just"/>
      </w:pPr>
      <w:r>
        <w:t>4.1.4. За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03524F">
      <w:pPr>
        <w:pStyle w:val="just"/>
      </w:pPr>
      <w:r>
        <w:t>4.1.5. _______________________________________</w:t>
      </w:r>
      <w:r>
        <w:t>_.</w:t>
      </w:r>
    </w:p>
    <w:p w:rsidR="00000000" w:rsidRDefault="000352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24F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03524F">
      <w:pPr>
        <w:pStyle w:val="just"/>
      </w:pPr>
      <w:r>
        <w:t>5.1. Режим работы электрогазосварщика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03524F">
      <w:pPr>
        <w:pStyle w:val="just"/>
      </w:pPr>
      <w:r>
        <w:t>5.2. В соответствии с ____________________ работодатель проводит оценку эффективн</w:t>
      </w:r>
      <w:r>
        <w:t>ости деятельности электрогазосварщика 2-го разряда. Комплекс мероприятий по оценке эффективности утвержден _________ и включает в себя:</w:t>
      </w:r>
    </w:p>
    <w:p w:rsidR="00000000" w:rsidRDefault="0003524F">
      <w:pPr>
        <w:pStyle w:val="just"/>
      </w:pPr>
      <w:r>
        <w:t>- _____________________,</w:t>
      </w:r>
    </w:p>
    <w:p w:rsidR="00000000" w:rsidRDefault="0003524F">
      <w:pPr>
        <w:pStyle w:val="just"/>
      </w:pPr>
      <w:r>
        <w:t>- _____________________,</w:t>
      </w:r>
    </w:p>
    <w:p w:rsidR="00000000" w:rsidRDefault="0003524F">
      <w:pPr>
        <w:pStyle w:val="just"/>
      </w:pPr>
      <w:r>
        <w:t>- _____________________.</w:t>
      </w:r>
    </w:p>
    <w:p w:rsidR="00000000" w:rsidRDefault="000352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24F">
      <w:pPr>
        <w:pStyle w:val="HTML"/>
      </w:pPr>
      <w:r>
        <w:t xml:space="preserve">    Должностная инструкция разработана на ос</w:t>
      </w:r>
      <w:r>
        <w:t>новании _______________________</w:t>
      </w:r>
    </w:p>
    <w:p w:rsidR="00000000" w:rsidRDefault="0003524F">
      <w:pPr>
        <w:pStyle w:val="HTML"/>
      </w:pPr>
      <w:r>
        <w:t>__________________________________________________________________________.</w:t>
      </w:r>
    </w:p>
    <w:p w:rsidR="00000000" w:rsidRDefault="0003524F">
      <w:pPr>
        <w:pStyle w:val="HTML"/>
      </w:pPr>
      <w:r>
        <w:t>(наименование, номер и дата документа)</w:t>
      </w:r>
    </w:p>
    <w:p w:rsidR="00000000" w:rsidRDefault="0003524F">
      <w:pPr>
        <w:pStyle w:val="HTML"/>
      </w:pPr>
    </w:p>
    <w:p w:rsidR="00000000" w:rsidRDefault="0003524F">
      <w:pPr>
        <w:pStyle w:val="HTML"/>
      </w:pPr>
      <w:r>
        <w:t>Руководитель структурного</w:t>
      </w:r>
    </w:p>
    <w:p w:rsidR="00000000" w:rsidRDefault="0003524F">
      <w:pPr>
        <w:pStyle w:val="HTML"/>
      </w:pPr>
      <w:r>
        <w:t>подразделения</w:t>
      </w:r>
    </w:p>
    <w:p w:rsidR="00000000" w:rsidRDefault="0003524F">
      <w:pPr>
        <w:pStyle w:val="HTML"/>
      </w:pPr>
      <w:r>
        <w:t xml:space="preserve">____________________________                      </w:t>
      </w:r>
      <w:r>
        <w:t>_____________________</w:t>
      </w:r>
    </w:p>
    <w:p w:rsidR="00000000" w:rsidRDefault="0003524F">
      <w:pPr>
        <w:pStyle w:val="HTML"/>
      </w:pPr>
      <w:r>
        <w:t>(инициалы, фамилия)                                (подпись)</w:t>
      </w:r>
    </w:p>
    <w:p w:rsidR="00000000" w:rsidRDefault="0003524F">
      <w:pPr>
        <w:pStyle w:val="HTML"/>
      </w:pPr>
    </w:p>
    <w:p w:rsidR="00000000" w:rsidRDefault="0003524F">
      <w:pPr>
        <w:pStyle w:val="HTML"/>
      </w:pPr>
      <w:r>
        <w:t>"___"________ ___ г.</w:t>
      </w:r>
    </w:p>
    <w:p w:rsidR="00000000" w:rsidRDefault="0003524F">
      <w:pPr>
        <w:pStyle w:val="HTML"/>
      </w:pPr>
    </w:p>
    <w:p w:rsidR="00000000" w:rsidRDefault="0003524F">
      <w:pPr>
        <w:pStyle w:val="HTML"/>
      </w:pPr>
      <w:r>
        <w:t>Согласовано:</w:t>
      </w:r>
    </w:p>
    <w:p w:rsidR="00000000" w:rsidRDefault="0003524F">
      <w:pPr>
        <w:pStyle w:val="HTML"/>
      </w:pPr>
      <w:r>
        <w:t>юридическая служба</w:t>
      </w:r>
    </w:p>
    <w:p w:rsidR="00000000" w:rsidRDefault="0003524F">
      <w:pPr>
        <w:pStyle w:val="HTML"/>
      </w:pPr>
      <w:r>
        <w:t>____________________________                      _____________________</w:t>
      </w:r>
    </w:p>
    <w:p w:rsidR="00000000" w:rsidRDefault="0003524F">
      <w:pPr>
        <w:pStyle w:val="HTML"/>
      </w:pPr>
      <w:r>
        <w:t xml:space="preserve">(инициалы, фамилия)                           </w:t>
      </w:r>
      <w:r>
        <w:t xml:space="preserve">     (подпись)</w:t>
      </w:r>
    </w:p>
    <w:p w:rsidR="00000000" w:rsidRDefault="0003524F">
      <w:pPr>
        <w:pStyle w:val="HTML"/>
      </w:pPr>
    </w:p>
    <w:p w:rsidR="00000000" w:rsidRDefault="0003524F">
      <w:pPr>
        <w:pStyle w:val="HTML"/>
      </w:pPr>
      <w:r>
        <w:t>"___"________ ___ г.</w:t>
      </w:r>
    </w:p>
    <w:p w:rsidR="00000000" w:rsidRDefault="0003524F">
      <w:pPr>
        <w:pStyle w:val="HTML"/>
      </w:pPr>
    </w:p>
    <w:p w:rsidR="00000000" w:rsidRDefault="0003524F">
      <w:pPr>
        <w:pStyle w:val="HTML"/>
      </w:pPr>
      <w:r>
        <w:t>С инструкцией ознакомлен:</w:t>
      </w:r>
    </w:p>
    <w:p w:rsidR="00000000" w:rsidRDefault="0003524F">
      <w:pPr>
        <w:pStyle w:val="HTML"/>
      </w:pPr>
      <w:r>
        <w:t>(или: инструкцию получил)</w:t>
      </w:r>
    </w:p>
    <w:p w:rsidR="00000000" w:rsidRDefault="0003524F">
      <w:pPr>
        <w:pStyle w:val="HTML"/>
      </w:pPr>
      <w:r>
        <w:t>____________________________                      _____________________</w:t>
      </w:r>
    </w:p>
    <w:p w:rsidR="00000000" w:rsidRDefault="0003524F">
      <w:pPr>
        <w:pStyle w:val="HTML"/>
      </w:pPr>
      <w:r>
        <w:t>(инициалы, фамилия)                                (подпись)</w:t>
      </w:r>
    </w:p>
    <w:p w:rsidR="00000000" w:rsidRDefault="0003524F">
      <w:pPr>
        <w:pStyle w:val="HTML"/>
      </w:pPr>
    </w:p>
    <w:p w:rsidR="00000000" w:rsidRDefault="0003524F">
      <w:pPr>
        <w:pStyle w:val="HTML"/>
      </w:pPr>
      <w:r>
        <w:t>"___"________ ___ г.</w:t>
      </w:r>
    </w:p>
    <w:p w:rsidR="00000000" w:rsidRDefault="000352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naya_instrukciya_elektrogazosvarshhika_2_go_razryada.htm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24F"/>
    <w:rsid w:val="00035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EE383F-0F09-4C39-9692-AB0CA6D03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elektrogazosvarshh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1337</Words>
  <Characters>7622</Characters>
  <Application>Microsoft Office Word</Application>
  <DocSecurity>0</DocSecurity>
  <Lines>63</Lines>
  <Paragraphs>17</Paragraphs>
  <ScaleCrop>false</ScaleCrop>
  <Company/>
  <LinksUpToDate>false</LinksUpToDate>
  <CharactersWithSpaces>8942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электрогазосварщика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2022-08-06T20:57:00Z</dcterms:created>
  <dcterms:modified xsi:type="dcterms:W3CDTF">2022-08-06T20:57:00Z</dcterms:modified>
</cp:coreProperties>
</file>