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эколога</w:t>
      </w:r>
    </w:p>
    <w:p w:rsidR="00000000" w:rsidRDefault="00711D90">
      <w:pPr>
        <w:pStyle w:val="HTML"/>
      </w:pPr>
      <w:r>
        <w:t xml:space="preserve">                                            Утверждаю</w:t>
      </w:r>
    </w:p>
    <w:p w:rsidR="00000000" w:rsidRDefault="00711D90">
      <w:pPr>
        <w:pStyle w:val="HTML"/>
      </w:pPr>
    </w:p>
    <w:p w:rsidR="00000000" w:rsidRDefault="00711D90">
      <w:pPr>
        <w:pStyle w:val="HTML"/>
      </w:pPr>
      <w:r>
        <w:t>_______________________________</w:t>
      </w:r>
    </w:p>
    <w:p w:rsidR="00000000" w:rsidRDefault="00711D90">
      <w:pPr>
        <w:pStyle w:val="HTML"/>
      </w:pPr>
      <w:r>
        <w:t>(Ф.И.О.)</w:t>
      </w:r>
    </w:p>
    <w:p w:rsidR="00000000" w:rsidRDefault="00711D90">
      <w:pPr>
        <w:pStyle w:val="HTML"/>
      </w:pPr>
      <w:r>
        <w:t>Генеральный директор</w:t>
      </w:r>
    </w:p>
    <w:p w:rsidR="00000000" w:rsidRDefault="00711D90">
      <w:pPr>
        <w:pStyle w:val="HTML"/>
      </w:pPr>
      <w:r>
        <w:t>_______________________________</w:t>
      </w:r>
    </w:p>
    <w:p w:rsidR="00000000" w:rsidRDefault="00711D90">
      <w:pPr>
        <w:pStyle w:val="HTML"/>
      </w:pPr>
      <w:r>
        <w:t>(наименование предприятия)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эколога</w:t>
      </w:r>
    </w:p>
    <w:p w:rsidR="00000000" w:rsidRDefault="00711D9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1D90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эколога.</w:t>
      </w:r>
    </w:p>
    <w:p w:rsidR="00000000" w:rsidRDefault="00711D90">
      <w:pPr>
        <w:pStyle w:val="just"/>
      </w:pPr>
      <w:r>
        <w:t>1.2. Назначение и освобождение от должности эколога, а также поощрение и наложение взысканий производятся на основании соответс</w:t>
      </w:r>
      <w:r>
        <w:t>твующего приказа генерального директора Компании.</w:t>
      </w:r>
    </w:p>
    <w:p w:rsidR="00000000" w:rsidRDefault="00711D90">
      <w:pPr>
        <w:pStyle w:val="just"/>
      </w:pPr>
      <w:r>
        <w:t>1.3. Эколог подчиняется непосредственно ___________________.</w:t>
      </w:r>
    </w:p>
    <w:p w:rsidR="00000000" w:rsidRDefault="00711D90">
      <w:pPr>
        <w:pStyle w:val="HTML"/>
      </w:pPr>
      <w:r>
        <w:t xml:space="preserve">    1.4. В период временного отсутствия эколога его обязанности возлагаются</w:t>
      </w:r>
    </w:p>
    <w:p w:rsidR="00000000" w:rsidRDefault="00711D90">
      <w:pPr>
        <w:pStyle w:val="HTML"/>
      </w:pPr>
      <w:r>
        <w:t>на ____________________________________.</w:t>
      </w:r>
    </w:p>
    <w:p w:rsidR="00000000" w:rsidRDefault="00711D90">
      <w:pPr>
        <w:pStyle w:val="just"/>
      </w:pPr>
      <w:r>
        <w:t>1.5. Требования к компетентн</w:t>
      </w:r>
      <w:r>
        <w:t>ости (квалификационные требования):</w:t>
      </w:r>
    </w:p>
    <w:p w:rsidR="00000000" w:rsidRDefault="00711D90">
      <w:pPr>
        <w:pStyle w:val="just"/>
      </w:pPr>
      <w:r>
        <w:t>- высшее профессиональное образование в области экологии и охраны окружающей среды;</w:t>
      </w:r>
    </w:p>
    <w:p w:rsidR="00000000" w:rsidRDefault="00711D90">
      <w:pPr>
        <w:pStyle w:val="just"/>
      </w:pPr>
      <w:r>
        <w:t>- опыт работы в должности эколога не менее 1 (одного) года;</w:t>
      </w:r>
    </w:p>
    <w:p w:rsidR="00000000" w:rsidRDefault="00711D90">
      <w:pPr>
        <w:pStyle w:val="just"/>
      </w:pPr>
      <w:r>
        <w:t>- умение работать на ПК в среде Windows, в программах MS Word и MS Excel, со</w:t>
      </w:r>
      <w:r>
        <w:t xml:space="preserve"> специальными экологическими программами.</w:t>
      </w:r>
    </w:p>
    <w:p w:rsidR="00000000" w:rsidRDefault="00711D90">
      <w:pPr>
        <w:pStyle w:val="just"/>
      </w:pPr>
      <w:r>
        <w:t>1.6. Эколог должен знать:</w:t>
      </w:r>
    </w:p>
    <w:p w:rsidR="00000000" w:rsidRDefault="00711D90">
      <w:pPr>
        <w:pStyle w:val="just"/>
      </w:pPr>
      <w:r>
        <w:t>- действующее природоохранное и экологическое законодательство РФ;</w:t>
      </w:r>
    </w:p>
    <w:p w:rsidR="00000000" w:rsidRDefault="00711D90">
      <w:pPr>
        <w:pStyle w:val="just"/>
      </w:pPr>
      <w:r>
        <w:t>- нормативные и методические материалы по охране окружающей среды и рациональному использованию природных ресурсов, уметь</w:t>
      </w:r>
      <w:r>
        <w:t xml:space="preserve"> практически их использовать;</w:t>
      </w:r>
    </w:p>
    <w:p w:rsidR="00000000" w:rsidRDefault="00711D90">
      <w:pPr>
        <w:pStyle w:val="just"/>
      </w:pPr>
      <w:r>
        <w:t>- системы экологических стандартов и нормативов;</w:t>
      </w:r>
    </w:p>
    <w:p w:rsidR="00000000" w:rsidRDefault="00711D90">
      <w:pPr>
        <w:pStyle w:val="just"/>
      </w:pPr>
      <w:r>
        <w:t>- производственную и организационную структуру предприятия и перспективы его развития;</w:t>
      </w:r>
    </w:p>
    <w:p w:rsidR="00000000" w:rsidRDefault="00711D90">
      <w:pPr>
        <w:pStyle w:val="just"/>
      </w:pPr>
      <w:r>
        <w:t>- технологические процессы и режимы производства продукции предприятия;</w:t>
      </w:r>
    </w:p>
    <w:p w:rsidR="00000000" w:rsidRDefault="00711D90">
      <w:pPr>
        <w:pStyle w:val="just"/>
      </w:pPr>
      <w:r>
        <w:lastRenderedPageBreak/>
        <w:t>- порядок проведен</w:t>
      </w:r>
      <w:r>
        <w:t>ия экологической экспертизы предплановых, предпроектных и проектных материалов;</w:t>
      </w:r>
    </w:p>
    <w:p w:rsidR="00000000" w:rsidRDefault="00711D90">
      <w:pPr>
        <w:pStyle w:val="just"/>
      </w:pPr>
      <w:r>
        <w:t>- методы экологического мониторинга;</w:t>
      </w:r>
    </w:p>
    <w:p w:rsidR="00000000" w:rsidRDefault="00711D90">
      <w:pPr>
        <w:pStyle w:val="just"/>
      </w:pPr>
      <w:r>
        <w:t xml:space="preserve">- средства контроля соответствия технического состояния оборудования </w:t>
      </w:r>
      <w:r>
        <w:t>предприятия требованиям охраны окружающей среды и рационального природопользования;</w:t>
      </w:r>
    </w:p>
    <w:p w:rsidR="00000000" w:rsidRDefault="00711D90">
      <w:pPr>
        <w:pStyle w:val="just"/>
      </w:pPr>
      <w:r>
        <w:t>- передовой отечественный и зарубежный опыт в области охраны окружающей среды и рационального использования природных ресурсов;</w:t>
      </w:r>
    </w:p>
    <w:p w:rsidR="00000000" w:rsidRDefault="00711D90">
      <w:pPr>
        <w:pStyle w:val="just"/>
      </w:pPr>
      <w:r>
        <w:t>- порядок учета и оформления соответствующей</w:t>
      </w:r>
      <w:r>
        <w:t xml:space="preserve"> отчетности в отношении требований охраны окружающей среды и рационального природопользования;</w:t>
      </w:r>
    </w:p>
    <w:p w:rsidR="00000000" w:rsidRDefault="00711D9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11D90">
      <w:pPr>
        <w:pStyle w:val="just"/>
      </w:pPr>
      <w:r>
        <w:t>- средства вычислительной техники, коммуникаций и связи;</w:t>
      </w:r>
    </w:p>
    <w:p w:rsidR="00000000" w:rsidRDefault="00711D90">
      <w:pPr>
        <w:pStyle w:val="just"/>
      </w:pPr>
      <w:r>
        <w:t>- правила и нормы охраны труда.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3"/>
        <w:rPr>
          <w:rFonts w:eastAsia="Times New Roman"/>
        </w:rPr>
      </w:pPr>
      <w:r>
        <w:rPr>
          <w:rFonts w:eastAsia="Times New Roman"/>
        </w:rPr>
        <w:t>2. До</w:t>
      </w:r>
      <w:r>
        <w:rPr>
          <w:rFonts w:eastAsia="Times New Roman"/>
        </w:rPr>
        <w:t>лжностные обязанности</w:t>
      </w:r>
    </w:p>
    <w:p w:rsidR="00000000" w:rsidRDefault="00711D90">
      <w:pPr>
        <w:pStyle w:val="just"/>
      </w:pPr>
      <w:r>
        <w:t>Основные функции эколога заключаются в непосредственном выполнении работ по обеспечению соответствия деятельности Компании требованиям действующего природоохранного законодательства РФ, а также международным нормам.</w:t>
      </w:r>
    </w:p>
    <w:p w:rsidR="00000000" w:rsidRDefault="00711D90">
      <w:pPr>
        <w:pStyle w:val="just"/>
      </w:pPr>
      <w:r>
        <w:t>Эколог:</w:t>
      </w:r>
    </w:p>
    <w:p w:rsidR="00000000" w:rsidRDefault="00711D90">
      <w:pPr>
        <w:pStyle w:val="just"/>
      </w:pPr>
      <w:r>
        <w:t>2.1. Обесп</w:t>
      </w:r>
      <w:r>
        <w:t>ечивает соблюдение законодательства в области охраны окружающей среды, санитарно-эпидемиологического благополучия населения, а также промышленной безопасности в части возникновения экологических рисков от основной деятельности предприятия.</w:t>
      </w:r>
    </w:p>
    <w:p w:rsidR="00000000" w:rsidRDefault="00711D90">
      <w:pPr>
        <w:pStyle w:val="just"/>
      </w:pPr>
      <w:r>
        <w:t>2.2. Создает и п</w:t>
      </w:r>
      <w:r>
        <w:t>оддерживает эффективную систему экологической информации, а именно: данных первичного учета, годового и статистического отчетов по процессам природопользования на предприятии.</w:t>
      </w:r>
    </w:p>
    <w:p w:rsidR="00000000" w:rsidRDefault="00711D90">
      <w:pPr>
        <w:pStyle w:val="just"/>
      </w:pPr>
      <w:r>
        <w:t>2.3. Производит инвентаризацию источников загрязнения природной среды, ведет пер</w:t>
      </w:r>
      <w:r>
        <w:t>вичный учет данных по типовым формам, согласно правилам, установленным действующим законодательством. Формы заполняются с использованием системы классификации и кодирования загрязняющих веществ (отходов). Первичным учетом отходов фиксируются образовавшиеся</w:t>
      </w:r>
      <w:r>
        <w:t>, использованные, обезвреженные, переданные другим организациям, а также размещенные отходы. На основе первичной информации заполняются форма "Схема операционного движения отходов", а также "Баланс массы отходов за отчетный период", который затем в составе</w:t>
      </w:r>
      <w:r>
        <w:t xml:space="preserve"> "Технического отчета о неизменности производственного процесса, используемого сырья и об образующихся отходах" ежегодно представляется в Территориальный орган Ростехнадзора (или другой уполномоченный орган). В форме первичного учета стационарных источнико</w:t>
      </w:r>
      <w:r>
        <w:t>в загрязнения атмосферного воздуха отражаются характеристики источников по каждому структурному подразделению. Записи в журнале ведутся на основании результатов измерений и анализа отобранных проб, указываются перечень контролируемых показателей по каждому</w:t>
      </w:r>
      <w:r>
        <w:t xml:space="preserve"> из источников выбросов, нормативы, периодичность и способы их контроля (прямое измерение, расчет).</w:t>
      </w:r>
    </w:p>
    <w:p w:rsidR="00000000" w:rsidRDefault="00711D90">
      <w:pPr>
        <w:pStyle w:val="just"/>
      </w:pPr>
      <w:r>
        <w:t>2.4. Курирует разработку необходимой природоохранной документации: нормативов предельно допустимых выбросов (нормативы ПДВ), нормативов допустимых сбросов з</w:t>
      </w:r>
      <w:r>
        <w:t>агрязняющих веществ (НДС), лимитов размещения отходов (ПНООЛР), паспортизации отходов, подтверждения отнесения опасных отходов к конкретному классу опасности. При этом контролируются: качество исполнения и оформления, полнота и достоверность исходных данны</w:t>
      </w:r>
      <w:r>
        <w:t>х, достаточность и выполнимость рекомендованных мероприятий по снижению воздействия опасных отходов на окружающую среду.</w:t>
      </w:r>
    </w:p>
    <w:p w:rsidR="00000000" w:rsidRDefault="00711D90">
      <w:pPr>
        <w:pStyle w:val="just"/>
      </w:pPr>
      <w:r>
        <w:t>2.5. Отвечает за получение (продление) разрешительных документов на осуществление природопользования. Для продления срока действия разр</w:t>
      </w:r>
      <w:r>
        <w:t>ешений предоставляет не позднее чем за 45 суток до его истечения необходимые оформленные материалы и документы в Территориальный орган Ростехнадзора (другой уполномоченный орган). Перечень необходимой документации уточняется в соответствующей организации.</w:t>
      </w:r>
    </w:p>
    <w:p w:rsidR="00000000" w:rsidRDefault="00711D90">
      <w:pPr>
        <w:pStyle w:val="just"/>
      </w:pPr>
      <w:r>
        <w:t>2.6. Формирует и представляет органам исполнительной власти государственную статистическую отчетность в области охраны окружающей природной среды, обоснование размеров платежей за негативное воздействие на окружающую среду, данные мониторинга и др. требуем</w:t>
      </w:r>
      <w:r>
        <w:t>ую документацию. При проверке достоверности заполнения статистической отчетности по форме N 2 ТП сравнивает утвержденные нормативы с фактическими результатами, полученными при анализе материального баланса и проведении инструментального контроля.</w:t>
      </w:r>
    </w:p>
    <w:p w:rsidR="00000000" w:rsidRDefault="00711D90">
      <w:pPr>
        <w:pStyle w:val="just"/>
      </w:pPr>
      <w:r>
        <w:t>2.7. Орга</w:t>
      </w:r>
      <w:r>
        <w:t>низует получение лицензии на осуществление деятельности по сбору, использованию, обезвреживанию, транспортированию, размещению опасных отходов и проводит контроль лицензионных условий. При выявлении нарушений принимает меры по их устранению.</w:t>
      </w:r>
    </w:p>
    <w:p w:rsidR="00000000" w:rsidRDefault="00711D90">
      <w:pPr>
        <w:pStyle w:val="just"/>
      </w:pPr>
      <w:r>
        <w:t>2.8. Определяе</w:t>
      </w:r>
      <w:r>
        <w:t xml:space="preserve">т совместно с уполномоченными органами власти номенклатуру, объем и периодичность лабораторных исследований и испытаний с учетом санитарно-эпидемиологической характеристики производства, наличия вредных производственных факторов. Курирует работу по оценке </w:t>
      </w:r>
      <w:r>
        <w:t>состояния компонентов природной среды в санитарно-защитной зоне предприятия.</w:t>
      </w:r>
    </w:p>
    <w:p w:rsidR="00000000" w:rsidRDefault="00711D90">
      <w:pPr>
        <w:pStyle w:val="just"/>
      </w:pPr>
      <w:r>
        <w:t>2.9. Обеспечивает ознакомление работников предприятия с требованиями экологического законодательства, методическое руководство деятельности других структурных подразделений по воп</w:t>
      </w:r>
      <w:r>
        <w:t>росам охраны окружающей среды. Участвует в разработке графика экологического обучения персонала компании, в частности по выполнению требований законодательства по профессиональной подготовке лиц, допущенных к обращению с опасными отходами. Несет ответствен</w:t>
      </w:r>
      <w:r>
        <w:t>ность за допуск работников к работе с опасными отходами.</w:t>
      </w:r>
    </w:p>
    <w:p w:rsidR="00000000" w:rsidRDefault="00711D90">
      <w:pPr>
        <w:pStyle w:val="just"/>
      </w:pPr>
      <w:r>
        <w:t>2.10. Является ответственным лицом за эксплуатацию мест хранения (накопления) отходов на территории предприятия, ежемесячно проверяет их соответствие тому ПНООЛР и в случае обнаружения несоответствия</w:t>
      </w:r>
      <w:r>
        <w:t xml:space="preserve"> дает предписания по устранению замеченных нарушений с указанием сроков его исполнения. Контролю подвергаются места хранения (накопления) отходов на территории объекта, их границы (площадь, объемы), обустройство, предельное количество временного накопления</w:t>
      </w:r>
      <w:r>
        <w:t xml:space="preserve"> отходов в соответствии с выданными разрешениями, сроки и способы их накопления. Осуществляет контроль за своевременным вывозом отходов с территории предприятия.</w:t>
      </w:r>
    </w:p>
    <w:p w:rsidR="00000000" w:rsidRDefault="00711D90">
      <w:pPr>
        <w:pStyle w:val="just"/>
      </w:pPr>
      <w:r>
        <w:t>2.11. Осуществляет поиск и выбор организаций, имеющих разрешительные документы по транспортиро</w:t>
      </w:r>
      <w:r>
        <w:t>вке и обезвреживанию опасных отходов, участвует в заключении договоров на передачу отходов сторонним организациям. Документами контроля передачи отходов являются акты сдачи отходов, квитанции и контрольные талоны приема отходов на размещение.</w:t>
      </w:r>
    </w:p>
    <w:p w:rsidR="00000000" w:rsidRDefault="00711D90">
      <w:pPr>
        <w:pStyle w:val="just"/>
      </w:pPr>
      <w:r>
        <w:t>2.12. Визируе</w:t>
      </w:r>
      <w:r>
        <w:t>т грифом "Ознакомлен" договоры поставок сырья, материалов и оборудования, договоры аренды.</w:t>
      </w:r>
    </w:p>
    <w:p w:rsidR="00000000" w:rsidRDefault="00711D90">
      <w:pPr>
        <w:pStyle w:val="just"/>
      </w:pPr>
      <w:r>
        <w:t>2.13. Разрабатывает экологические стандарты и нормативы предприятия, составляет технологические регламенты, план производственного экологического контроля, инструкци</w:t>
      </w:r>
      <w:r>
        <w:t>и и другую техническую документацию. Анализирует результаты природоохранной деятельности, контролирует эффективность работы очистного природоохранного оборудования и сооружений, техническое состояние оборудования по локализации и ликвидации последствий тех</w:t>
      </w:r>
      <w:r>
        <w:t>ногенных аварий, разрабатывает природоохранные и корректирующие программы, с учетом экономической эффективности мероприятий.</w:t>
      </w:r>
    </w:p>
    <w:p w:rsidR="00000000" w:rsidRDefault="00711D90">
      <w:pPr>
        <w:pStyle w:val="just"/>
      </w:pPr>
      <w:r>
        <w:t>2.14. Способствует снижению вредного влияния производственных факторов на жизнь и здоровье работников.</w:t>
      </w:r>
    </w:p>
    <w:p w:rsidR="00000000" w:rsidRDefault="00711D90">
      <w:pPr>
        <w:pStyle w:val="just"/>
      </w:pPr>
      <w:r>
        <w:t>2.15. Участвует в разработке</w:t>
      </w:r>
      <w:r>
        <w:t xml:space="preserve"> мер по обеспечению экологической чистоты выпускаемой продукции; сертификации продукции с целью снижения риска воздействия продукции на окружающую среду.</w:t>
      </w:r>
    </w:p>
    <w:p w:rsidR="00000000" w:rsidRDefault="00711D90">
      <w:pPr>
        <w:pStyle w:val="just"/>
      </w:pPr>
      <w:r>
        <w:t>2.16. Участвует в проверках предприятия, устраиваемых уполномоченными органами, разрабатывает и обеспе</w:t>
      </w:r>
      <w:r>
        <w:t>чивает выполнение мероприятий по устранению замечаний государственного экологического контроля.</w:t>
      </w:r>
    </w:p>
    <w:p w:rsidR="00000000" w:rsidRDefault="00711D90">
      <w:pPr>
        <w:pStyle w:val="just"/>
      </w:pPr>
      <w:r>
        <w:t>2.17. Принимает участие в решении вопросов расширения и реконструкции предприятия, изменения технологии, процессов производства и оборудования; участвует в пров</w:t>
      </w:r>
      <w:r>
        <w:t>едении экспертизы уполномоченными государственными органами проектной документации предприятия (в части раздела "Мероприятия по охране окружающей среды").</w:t>
      </w:r>
    </w:p>
    <w:p w:rsidR="00000000" w:rsidRDefault="00711D90">
      <w:pPr>
        <w:pStyle w:val="just"/>
      </w:pPr>
      <w:r>
        <w:t>2.18. Отвечает за проведение мероприятий по снижению выбросов в атмосферу при неблагоприятных метеоро</w:t>
      </w:r>
      <w:r>
        <w:t>логических условиях, с определением порядка оповещения о применении указанных мер.</w:t>
      </w:r>
    </w:p>
    <w:p w:rsidR="00000000" w:rsidRDefault="00711D90">
      <w:pPr>
        <w:pStyle w:val="just"/>
      </w:pPr>
      <w:r>
        <w:t xml:space="preserve">2.19. Участвует в оценке экологической обстановки, возникшей в процессе </w:t>
      </w:r>
      <w:r>
        <w:t>или после ликвидации аварийной (чрезвычайной) ситуации на объекте, функционирует во взаимодействии с силами и средствами Министерства Российской Федерации по чрезвычайным ситуациям. Участвует в расследовании причин и последствий аварийных ситуаций, обеспеч</w:t>
      </w:r>
      <w:r>
        <w:t>ивает подготовку мер по их предупреждению. Осуществляет в срок, указанный в действующем законодательстве, передачу информации об обнаружении высоких уровней загрязнения, а также выявлении признаков возникновения чрезвычайной ситуации (по визуальным и орган</w:t>
      </w:r>
      <w:r>
        <w:t>олептическим признакам).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1D90">
      <w:pPr>
        <w:pStyle w:val="just"/>
      </w:pPr>
      <w:r>
        <w:t>Эколог имеет право:</w:t>
      </w:r>
    </w:p>
    <w:p w:rsidR="00000000" w:rsidRDefault="00711D90">
      <w:pPr>
        <w:pStyle w:val="just"/>
      </w:pPr>
      <w:r>
        <w:t>3.1. Представлять на рассмотрение начальнику экологического отдела предложения по совершенствованию процессов, связанных с предоставлением услуг, в части, касающейся воздействия на окружающую среду.</w:t>
      </w:r>
    </w:p>
    <w:p w:rsidR="00000000" w:rsidRDefault="00711D90">
      <w:pPr>
        <w:pStyle w:val="just"/>
      </w:pPr>
      <w:r>
        <w:t>3.</w:t>
      </w:r>
      <w:r>
        <w:t>2. Принимать участие в совещаниях по производственным вопросам.</w:t>
      </w:r>
    </w:p>
    <w:p w:rsidR="00000000" w:rsidRDefault="00711D90">
      <w:pPr>
        <w:pStyle w:val="just"/>
      </w:pPr>
      <w:r>
        <w:t>3.3. Пользоваться всеми средствами связи и осуществлять переписку с национальными и международными организациями для выполнения своих должностных обязанностей.</w:t>
      </w:r>
    </w:p>
    <w:p w:rsidR="00000000" w:rsidRDefault="00711D90">
      <w:pPr>
        <w:pStyle w:val="just"/>
      </w:pPr>
      <w:r>
        <w:t>3.4. Подписывать и визировать до</w:t>
      </w:r>
      <w:r>
        <w:t>кументы в пределах своих полномочий.</w:t>
      </w:r>
    </w:p>
    <w:p w:rsidR="00000000" w:rsidRDefault="00711D90">
      <w:pPr>
        <w:pStyle w:val="just"/>
      </w:pPr>
      <w:r>
        <w:t>3.5. Ставить вопрос о рассмотрении возможности повышения своей компетентности (квалификации).</w:t>
      </w:r>
    </w:p>
    <w:p w:rsidR="00000000" w:rsidRDefault="00711D90">
      <w:pPr>
        <w:pStyle w:val="just"/>
      </w:pPr>
      <w:r>
        <w:t>3.6. Контролировать соблюдение технологических режимов природоохранных объектов, экологических стандартов и нормативов.</w:t>
      </w:r>
    </w:p>
    <w:p w:rsidR="00000000" w:rsidRDefault="00711D90">
      <w:pPr>
        <w:pStyle w:val="just"/>
      </w:pPr>
      <w:r>
        <w:t xml:space="preserve">3.7. </w:t>
      </w:r>
      <w:r>
        <w:t>Контролировать состояние окружающей среды в районе расположения предприятия.</w:t>
      </w:r>
    </w:p>
    <w:p w:rsidR="00000000" w:rsidRDefault="00711D90">
      <w:pPr>
        <w:pStyle w:val="just"/>
      </w:pPr>
      <w:r>
        <w:t>3.8. Участвовать в проверке состояния технического оборудования требованиям охраны окружающей среды и рационального природопользования.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1D90">
      <w:pPr>
        <w:pStyle w:val="just"/>
      </w:pPr>
      <w:r>
        <w:t>Эколог несет ответствен</w:t>
      </w:r>
      <w:r>
        <w:t>ность за:</w:t>
      </w:r>
    </w:p>
    <w:p w:rsidR="00000000" w:rsidRDefault="00711D90">
      <w:pPr>
        <w:pStyle w:val="just"/>
      </w:pPr>
      <w:r>
        <w:t>4.1. Соблюдение сроков и правильность оформления соответствующих документов.</w:t>
      </w:r>
    </w:p>
    <w:p w:rsidR="00000000" w:rsidRDefault="00711D90">
      <w:pPr>
        <w:pStyle w:val="just"/>
      </w:pPr>
      <w:r>
        <w:t>4.2. Документооборот, связанный с выполняемыми работами.</w:t>
      </w:r>
    </w:p>
    <w:p w:rsidR="00000000" w:rsidRDefault="00711D90">
      <w:pPr>
        <w:pStyle w:val="just"/>
      </w:pPr>
      <w:r>
        <w:t>4.3. Выявление и своевременное сообщение о несоответствиях установленным требованиям.</w:t>
      </w:r>
    </w:p>
    <w:p w:rsidR="00000000" w:rsidRDefault="00711D90">
      <w:pPr>
        <w:pStyle w:val="just"/>
      </w:pPr>
      <w:r>
        <w:t>4.4. Соблюдение требований</w:t>
      </w:r>
      <w:r>
        <w:t xml:space="preserve"> конфиденциальности.</w:t>
      </w:r>
    </w:p>
    <w:p w:rsidR="00000000" w:rsidRDefault="00711D90">
      <w:pPr>
        <w:pStyle w:val="just"/>
      </w:pPr>
      <w:r>
        <w:t>4.5. Четкое и своевременное выполнение должностных обязанностей, предусмотренных настоящей инструкцией, а также требований внутренней документации.</w:t>
      </w:r>
    </w:p>
    <w:p w:rsidR="00000000" w:rsidRDefault="00711D90">
      <w:pPr>
        <w:pStyle w:val="just"/>
      </w:pPr>
      <w:r>
        <w:t>4.6. Соблюдение правил и норм техники безопасности, пожарной безопасности, охраны труда</w:t>
      </w:r>
      <w:r>
        <w:t>, производственной и трудовой дисциплины, а также правил внутреннего трудового распорядка.</w:t>
      </w:r>
    </w:p>
    <w:p w:rsidR="00000000" w:rsidRDefault="00711D90">
      <w:pPr>
        <w:pStyle w:val="just"/>
      </w:pPr>
      <w:r>
        <w:t>4.7. Превышение своих полномочий, повлекшее ущерб интересам предприятия в пределах, определенных действующим трудовым и гражданским законодательством РФ.</w:t>
      </w:r>
    </w:p>
    <w:p w:rsidR="00000000" w:rsidRDefault="00711D90">
      <w:pPr>
        <w:pStyle w:val="just"/>
      </w:pPr>
      <w:r>
        <w:t>4.8. Правон</w:t>
      </w:r>
      <w:r>
        <w:t>арушения, совершенные в процессе осуществления своей деятельности в пределах, определенных действующим гражданским и уголовным законодательством РФ.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HTML"/>
      </w:pPr>
      <w:r>
        <w:t xml:space="preserve">    С инструкцией ознакомлен: _____________________   _____________________</w:t>
      </w:r>
    </w:p>
    <w:p w:rsidR="00000000" w:rsidRDefault="00711D90">
      <w:pPr>
        <w:pStyle w:val="HTML"/>
      </w:pPr>
      <w:r>
        <w:t>(подпись)                (Ф.И.</w:t>
      </w:r>
      <w:r>
        <w:t>О.)</w:t>
      </w:r>
    </w:p>
    <w:p w:rsidR="00000000" w:rsidRDefault="00711D90">
      <w:pPr>
        <w:pStyle w:val="HTML"/>
      </w:pPr>
    </w:p>
    <w:p w:rsidR="00000000" w:rsidRDefault="00711D90">
      <w:pPr>
        <w:pStyle w:val="HTML"/>
      </w:pPr>
      <w:r>
        <w:t>"__" ____________ 20__ г.</w:t>
      </w:r>
    </w:p>
    <w:p w:rsidR="00000000" w:rsidRDefault="00711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0">
      <w:pPr>
        <w:pStyle w:val="right"/>
      </w:pPr>
      <w:r>
        <w:t>Источник - "Кадровик. Кадровое делопроизводство", 2010, № 9</w:t>
      </w:r>
    </w:p>
    <w:p w:rsidR="00000000" w:rsidRDefault="00711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90"/>
    <w:rsid w:val="0071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14BD4-4A96-4EC3-BEBA-E1A32ADC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1821</Words>
  <Characters>10381</Characters>
  <Application>Microsoft Office Word</Application>
  <DocSecurity>0</DocSecurity>
  <Lines>86</Lines>
  <Paragraphs>24</Paragraphs>
  <ScaleCrop>false</ScaleCrop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