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62C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директора (начальника) вычислительного (информационно-вычислительного) центра</w:t>
      </w:r>
    </w:p>
    <w:p w:rsidR="00000000" w:rsidRDefault="00C562C0">
      <w:pPr>
        <w:pStyle w:val="HTML"/>
      </w:pPr>
      <w:r>
        <w:t>Составлена в _____ экз.                                Утверждаю</w:t>
      </w:r>
    </w:p>
    <w:p w:rsidR="00000000" w:rsidRDefault="00C562C0">
      <w:pPr>
        <w:pStyle w:val="HTML"/>
      </w:pPr>
      <w:r>
        <w:t>_______________________________</w:t>
      </w:r>
    </w:p>
    <w:p w:rsidR="00000000" w:rsidRDefault="00C562C0">
      <w:pPr>
        <w:pStyle w:val="HTML"/>
      </w:pPr>
      <w:r>
        <w:t>(инициалы, фамилия)</w:t>
      </w:r>
    </w:p>
    <w:p w:rsidR="00000000" w:rsidRDefault="00C562C0">
      <w:pPr>
        <w:pStyle w:val="HTML"/>
      </w:pPr>
    </w:p>
    <w:p w:rsidR="00000000" w:rsidRDefault="00C562C0">
      <w:pPr>
        <w:pStyle w:val="HTML"/>
      </w:pPr>
      <w:r>
        <w:t>_________________________________           _______________________________</w:t>
      </w:r>
    </w:p>
    <w:p w:rsidR="00000000" w:rsidRDefault="00C562C0">
      <w:pPr>
        <w:pStyle w:val="HTML"/>
      </w:pPr>
      <w:r>
        <w:t>_________________________________           _______________________________</w:t>
      </w:r>
    </w:p>
    <w:p w:rsidR="00000000" w:rsidRDefault="00C562C0">
      <w:pPr>
        <w:pStyle w:val="HTML"/>
      </w:pPr>
      <w:r>
        <w:t>_________________________________           _______________________________</w:t>
      </w:r>
    </w:p>
    <w:p w:rsidR="00000000" w:rsidRDefault="00C562C0">
      <w:pPr>
        <w:pStyle w:val="HTML"/>
      </w:pPr>
      <w:r>
        <w:t xml:space="preserve">(наименование работодателя, </w:t>
      </w:r>
      <w:r>
        <w:t xml:space="preserve">               (руководитель или иное лицо,</w:t>
      </w:r>
    </w:p>
    <w:p w:rsidR="00000000" w:rsidRDefault="00C562C0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C562C0">
      <w:pPr>
        <w:pStyle w:val="HTML"/>
      </w:pPr>
      <w:r>
        <w:t>форма, адрес, телефон, адрес                 должностную инструкцию)</w:t>
      </w:r>
    </w:p>
    <w:p w:rsidR="00000000" w:rsidRDefault="00C562C0">
      <w:pPr>
        <w:pStyle w:val="HTML"/>
      </w:pPr>
      <w:r>
        <w:t>электронной почты, ОГРН, ИНН/КПП)</w:t>
      </w:r>
    </w:p>
    <w:p w:rsidR="00000000" w:rsidRDefault="00C562C0">
      <w:pPr>
        <w:pStyle w:val="HTML"/>
      </w:pPr>
    </w:p>
    <w:p w:rsidR="00000000" w:rsidRDefault="00C562C0">
      <w:pPr>
        <w:pStyle w:val="HTML"/>
      </w:pPr>
      <w:r>
        <w:t xml:space="preserve">"__"___________ ____ г. N _____       </w:t>
      </w:r>
      <w:r>
        <w:t xml:space="preserve">         "__"___________ ____ г.</w:t>
      </w:r>
    </w:p>
    <w:p w:rsidR="00000000" w:rsidRDefault="00C562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2C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директора (начальника) вычислительного (информационно-вычислительного) центра</w:t>
      </w:r>
    </w:p>
    <w:p w:rsidR="00000000" w:rsidRDefault="00C562C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562C0">
      <w:pPr>
        <w:pStyle w:val="just"/>
      </w:pPr>
      <w:r>
        <w:t>1.1. Настоящая должностная инструкция определяет функциональные обязанности, права и ответственность д</w:t>
      </w:r>
      <w:r>
        <w:t>иректора (начальника) вычислительного (информационно-вычислительного) центра "___________" (далее - "Директор вычислительного центра" и "Организация" соответственно).</w:t>
      </w:r>
    </w:p>
    <w:p w:rsidR="00000000" w:rsidRDefault="00C562C0">
      <w:pPr>
        <w:pStyle w:val="just"/>
      </w:pPr>
      <w:r>
        <w:t>1.2. Директор вычислительного центра назначается на должность и освобождается от должност</w:t>
      </w:r>
      <w:r>
        <w:t>и в установленном действующим трудовым законодательством порядке приказом Руководителя Организации.</w:t>
      </w:r>
    </w:p>
    <w:p w:rsidR="00000000" w:rsidRDefault="00C562C0">
      <w:pPr>
        <w:pStyle w:val="just"/>
      </w:pPr>
      <w:r>
        <w:t>1.3. Директор вычислительного центра подчиняется непосредственно _______________ Организации.</w:t>
      </w:r>
    </w:p>
    <w:p w:rsidR="00000000" w:rsidRDefault="00C562C0">
      <w:pPr>
        <w:pStyle w:val="just"/>
      </w:pPr>
      <w:r>
        <w:t>1.4. На должность Директора вычислительного центра назначается</w:t>
      </w:r>
      <w:r>
        <w:t xml:space="preserve"> лицо, имеющее высшее профессиональное (техническое или инженерно-экономическое) образование и стаж работы в области механизации и автоматизации обработки информации не менее 5 лет, при наличии ученой степени кандидата наук стаж работы в области механизаци</w:t>
      </w:r>
      <w:r>
        <w:t>и и автоматизации обработки информации не менее 3 лет.</w:t>
      </w:r>
    </w:p>
    <w:p w:rsidR="00000000" w:rsidRDefault="00C562C0">
      <w:pPr>
        <w:pStyle w:val="just"/>
      </w:pPr>
      <w:r>
        <w:t>1.5. Директор вычислительного центра должен знать:</w:t>
      </w:r>
    </w:p>
    <w:p w:rsidR="00000000" w:rsidRDefault="00C562C0">
      <w:pPr>
        <w:pStyle w:val="just"/>
      </w:pPr>
      <w:r>
        <w:t>- законодательные и нормативные правовые акты, методические и нормативные материалы, касающиеся деятельности ВЦ (ИВЦ), эксплуатации и обслуживания сре</w:t>
      </w:r>
      <w:r>
        <w:t>дств вычислительной техники, коммуникаций и связи;</w:t>
      </w:r>
    </w:p>
    <w:p w:rsidR="00000000" w:rsidRDefault="00C562C0">
      <w:pPr>
        <w:pStyle w:val="just"/>
      </w:pPr>
      <w:r>
        <w:t>- рынок информационных услуг;</w:t>
      </w:r>
    </w:p>
    <w:p w:rsidR="00000000" w:rsidRDefault="00C562C0">
      <w:pPr>
        <w:pStyle w:val="just"/>
      </w:pPr>
      <w:r>
        <w:lastRenderedPageBreak/>
        <w:t>- профиль, специализацию и перспективы развития предприятия;</w:t>
      </w:r>
    </w:p>
    <w:p w:rsidR="00000000" w:rsidRDefault="00C562C0">
      <w:pPr>
        <w:pStyle w:val="just"/>
      </w:pPr>
      <w:r>
        <w:t>- средства сбора, передачи и обработки информации;</w:t>
      </w:r>
    </w:p>
    <w:p w:rsidR="00000000" w:rsidRDefault="00C562C0">
      <w:pPr>
        <w:pStyle w:val="just"/>
      </w:pPr>
      <w:r>
        <w:t>- технические характеристики, конструктивные особенности, назна</w:t>
      </w:r>
      <w:r>
        <w:t>чение и режимы работы основного и комплектующего оборудования, правила его технической эксплуатации;</w:t>
      </w:r>
    </w:p>
    <w:p w:rsidR="00000000" w:rsidRDefault="00C562C0">
      <w:pPr>
        <w:pStyle w:val="just"/>
      </w:pPr>
      <w:r>
        <w:t>- технологию механизированной и автоматизированной обработки информации и проведения вычислительных работ;</w:t>
      </w:r>
    </w:p>
    <w:p w:rsidR="00000000" w:rsidRDefault="00C562C0">
      <w:pPr>
        <w:pStyle w:val="just"/>
      </w:pPr>
      <w:r>
        <w:t>- сетевые технологии применения средств вычислительной техники и телекоммуникаций, виды технических носителей информации, правила их хранения и эксплуатации;</w:t>
      </w:r>
    </w:p>
    <w:p w:rsidR="00000000" w:rsidRDefault="00C562C0">
      <w:pPr>
        <w:pStyle w:val="just"/>
      </w:pPr>
      <w:r>
        <w:t>- основы проектирования механизированной обработки информации;</w:t>
      </w:r>
    </w:p>
    <w:p w:rsidR="00000000" w:rsidRDefault="00C562C0">
      <w:pPr>
        <w:pStyle w:val="just"/>
      </w:pPr>
      <w:r>
        <w:t xml:space="preserve">- порядок разработки планов работы </w:t>
      </w:r>
      <w:r>
        <w:t>ВЦ (ИВЦ) и его подразделений, графиков работы оборудования, регламентов решения задач;</w:t>
      </w:r>
    </w:p>
    <w:p w:rsidR="00000000" w:rsidRDefault="00C562C0">
      <w:pPr>
        <w:pStyle w:val="just"/>
      </w:pPr>
      <w:r>
        <w:t>- организацию разработки нормативно-методической базы информационно-вычислительных систем;</w:t>
      </w:r>
    </w:p>
    <w:p w:rsidR="00000000" w:rsidRDefault="00C562C0">
      <w:pPr>
        <w:pStyle w:val="just"/>
      </w:pPr>
      <w:r>
        <w:t>- законодательство о защите информации;</w:t>
      </w:r>
    </w:p>
    <w:p w:rsidR="00000000" w:rsidRDefault="00C562C0">
      <w:pPr>
        <w:pStyle w:val="just"/>
      </w:pPr>
      <w:r>
        <w:t>- перспективы и направления развития с</w:t>
      </w:r>
      <w:r>
        <w:t>редств вычислительной техники;</w:t>
      </w:r>
    </w:p>
    <w:p w:rsidR="00000000" w:rsidRDefault="00C562C0">
      <w:pPr>
        <w:pStyle w:val="just"/>
      </w:pPr>
      <w:r>
        <w:t>- действующие положения об оплате труда и формах материального стимулирования работников;</w:t>
      </w:r>
    </w:p>
    <w:p w:rsidR="00000000" w:rsidRDefault="00C562C0">
      <w:pPr>
        <w:pStyle w:val="just"/>
      </w:pPr>
      <w:r>
        <w:t>- методы расчета объемов выполняемых работ;</w:t>
      </w:r>
    </w:p>
    <w:p w:rsidR="00000000" w:rsidRDefault="00C562C0">
      <w:pPr>
        <w:pStyle w:val="just"/>
      </w:pPr>
      <w:r>
        <w:t>- организацию ремонтного обслуживания оборудования;</w:t>
      </w:r>
    </w:p>
    <w:p w:rsidR="00000000" w:rsidRDefault="00C562C0">
      <w:pPr>
        <w:pStyle w:val="just"/>
      </w:pPr>
      <w:r>
        <w:t>- порядок заключения договоров по оказа</w:t>
      </w:r>
      <w:r>
        <w:t>нию информационных услуг и оформления технической документации;</w:t>
      </w:r>
    </w:p>
    <w:p w:rsidR="00000000" w:rsidRDefault="00C562C0">
      <w:pPr>
        <w:pStyle w:val="just"/>
      </w:pPr>
      <w:r>
        <w:t>- передовой отечественный и зарубежный опыт использования средств вычислительной техники, коммуникаций и связи;</w:t>
      </w:r>
    </w:p>
    <w:p w:rsidR="00000000" w:rsidRDefault="00C562C0">
      <w:pPr>
        <w:pStyle w:val="just"/>
      </w:pPr>
      <w:r>
        <w:t>- экономику, организацию производства, труда и управления;</w:t>
      </w:r>
    </w:p>
    <w:p w:rsidR="00000000" w:rsidRDefault="00C562C0">
      <w:pPr>
        <w:pStyle w:val="just"/>
      </w:pPr>
      <w:r>
        <w:t>- трудовое законодате</w:t>
      </w:r>
      <w:r>
        <w:t>льство;</w:t>
      </w:r>
    </w:p>
    <w:p w:rsidR="00000000" w:rsidRDefault="00C562C0">
      <w:pPr>
        <w:pStyle w:val="just"/>
      </w:pPr>
      <w:r>
        <w:t>- правила и нормы охраны труда.</w:t>
      </w:r>
    </w:p>
    <w:p w:rsidR="00000000" w:rsidRDefault="00C562C0">
      <w:pPr>
        <w:pStyle w:val="just"/>
      </w:pPr>
      <w:r>
        <w:t>1.6. В период временного отсутствия Директора вычислительного центра его обязанности возлагаются на ___________________.</w:t>
      </w:r>
    </w:p>
    <w:p w:rsidR="00000000" w:rsidRDefault="00C562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2C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C562C0">
      <w:pPr>
        <w:pStyle w:val="just"/>
      </w:pPr>
      <w:r>
        <w:t>2.1. Директор вычислительного центра осуществляет:</w:t>
      </w:r>
    </w:p>
    <w:p w:rsidR="00000000" w:rsidRDefault="00C562C0">
      <w:pPr>
        <w:pStyle w:val="just"/>
      </w:pPr>
      <w:r>
        <w:t>Организацию д</w:t>
      </w:r>
      <w:r>
        <w:t xml:space="preserve">еятельности вычислительного (информационно-вычислительного) центра (ВЦ, ИВЦ) по созданию, обслуживанию, развитию и информационному обеспечению системы средств вычислительной техники, коммуникаций и связи для механизированной и автоматизированной обработки </w:t>
      </w:r>
      <w:r>
        <w:t>информации, решения инженерных, экономических и других задач производственного и научно-исследовательского характера.</w:t>
      </w:r>
    </w:p>
    <w:p w:rsidR="00000000" w:rsidRDefault="00C562C0">
      <w:pPr>
        <w:pStyle w:val="just"/>
      </w:pPr>
      <w:r>
        <w:t>Руководство разработкой планов и графиков обработки информации и проведения вычислительных работ в соответствии с заказами подразделений п</w:t>
      </w:r>
      <w:r>
        <w:t>редприятия, договорами на выполнение работ для сторонних учреждений (организаций) и техническими возможностями ВЦ (ИВЦ).</w:t>
      </w:r>
    </w:p>
    <w:p w:rsidR="00000000" w:rsidRDefault="00C562C0">
      <w:pPr>
        <w:pStyle w:val="just"/>
      </w:pPr>
      <w:r>
        <w:t>Выбор основного состава электронно-вычислительного оборудования, произведение его обоснования, определение форм и методов сбора информа</w:t>
      </w:r>
      <w:r>
        <w:t>ции, обеспечение разработки и согласования с соответствующими подразделениями предприятия технологических схем обработки информации по задачам и технологическим процессам обработки информации средствами вычислительной техники.</w:t>
      </w:r>
    </w:p>
    <w:p w:rsidR="00000000" w:rsidRDefault="00C562C0">
      <w:pPr>
        <w:pStyle w:val="just"/>
      </w:pPr>
      <w:r>
        <w:t>Определение рациональной загр</w:t>
      </w:r>
      <w:r>
        <w:t>узки подразделений и исполнителей, обеспечение контроля над ходом поступления информации, соблюдением графиков и регламентов решения задач и выполнением работ в установленные сроки, качеством выполнения работ.</w:t>
      </w:r>
    </w:p>
    <w:p w:rsidR="00000000" w:rsidRDefault="00C562C0">
      <w:pPr>
        <w:pStyle w:val="just"/>
      </w:pPr>
      <w:r>
        <w:t>Обеспечение обновления технической базы ВЦ (ИВ</w:t>
      </w:r>
      <w:r>
        <w:t>Ц) и информационного обслуживания, внедрения современных методов и средств обработки информации в рамках реализации единой технологии развития информационно-вычислительных систем управления производственной деятельностью.</w:t>
      </w:r>
    </w:p>
    <w:p w:rsidR="00000000" w:rsidRDefault="00C562C0">
      <w:pPr>
        <w:pStyle w:val="just"/>
      </w:pPr>
      <w:r>
        <w:t>Проведение изучения и анализ рынка</w:t>
      </w:r>
      <w:r>
        <w:t xml:space="preserve"> информационных услуг с целью обеспечения производства и управления предприятием современными информационными технологиями.</w:t>
      </w:r>
    </w:p>
    <w:p w:rsidR="00000000" w:rsidRDefault="00C562C0">
      <w:pPr>
        <w:pStyle w:val="just"/>
      </w:pPr>
      <w:r>
        <w:t xml:space="preserve">Руководство проектированием структуры баз данных и механизмов доступа к ним, разработкой и обеспечением регламента работы с данными </w:t>
      </w:r>
      <w:r>
        <w:t>системы, изучением возможных источников информации для обеспечения функционирования информационно-аналитической системы, планированием обеспечения защиты системы в соответствии с концепцией обеспечения безопасности.</w:t>
      </w:r>
    </w:p>
    <w:p w:rsidR="00000000" w:rsidRDefault="00C562C0">
      <w:pPr>
        <w:pStyle w:val="just"/>
      </w:pPr>
      <w:r>
        <w:t>Организацию участия ВЦ (ИВЦ) в разработк</w:t>
      </w:r>
      <w:r>
        <w:t>е и развитии нормативов и стандартов предприятия на использование программно-аппаратных средств, методической базы для создания и развития информационно-вычислительной системы предприятия, а также разработке организационно-технических мероприятий по внедре</w:t>
      </w:r>
      <w:r>
        <w:t>нию средств вычислительной техники с целью повышения эффективности труда.</w:t>
      </w:r>
    </w:p>
    <w:p w:rsidR="00000000" w:rsidRDefault="00C562C0">
      <w:pPr>
        <w:pStyle w:val="just"/>
      </w:pPr>
      <w:r>
        <w:t>Обеспечение технического обслуживания вычислительных, аппаратных средств локальных вычислительных сетей и коммуникационного оборудования, сопровождения системного программного обеспе</w:t>
      </w:r>
      <w:r>
        <w:t>чения вычислительных средств, инструментальных и прикладных программных средств.</w:t>
      </w:r>
    </w:p>
    <w:p w:rsidR="00000000" w:rsidRDefault="00C562C0">
      <w:pPr>
        <w:pStyle w:val="just"/>
      </w:pPr>
      <w:r>
        <w:t>Организацию проведения профилактических работ, устранения неисправностей, возникающих в процессе эксплуатации средств вычислительной техники.</w:t>
      </w:r>
    </w:p>
    <w:p w:rsidR="00000000" w:rsidRDefault="00C562C0">
      <w:pPr>
        <w:pStyle w:val="just"/>
      </w:pPr>
      <w:r>
        <w:t>Обеспечение хранения и обслуживания библиотеки стандартных программ, соблюдения правил хранения и эксплуатации машинных носителей, их своевременную замену в случае непригодности.</w:t>
      </w:r>
    </w:p>
    <w:p w:rsidR="00000000" w:rsidRDefault="00C562C0">
      <w:pPr>
        <w:pStyle w:val="just"/>
      </w:pPr>
      <w:r>
        <w:t>Участие в организации и проведении обучения пользователей прикладных программ</w:t>
      </w:r>
      <w:r>
        <w:t>ных приложений, проектировании и разработке автоматизированной системы непрерывного обучения работников предприятия.</w:t>
      </w:r>
    </w:p>
    <w:p w:rsidR="00000000" w:rsidRDefault="00C562C0">
      <w:pPr>
        <w:pStyle w:val="just"/>
      </w:pPr>
      <w:r>
        <w:t>Организацию труда работников ВЦ (ИВЦ) в соответствии с требованиями его безопасности и рациональной организации, контроль соблюдения штатно</w:t>
      </w:r>
      <w:r>
        <w:t>й и финансовой дисциплины.</w:t>
      </w:r>
    </w:p>
    <w:p w:rsidR="00000000" w:rsidRDefault="00C562C0">
      <w:pPr>
        <w:pStyle w:val="just"/>
      </w:pPr>
      <w:r>
        <w:t>В соответствии с трудовым законодательством и установленным порядком принятие и увольнение работников, применение мер поощрения или наложение взыскания, создание условий для их профессионального роста.</w:t>
      </w:r>
    </w:p>
    <w:p w:rsidR="00000000" w:rsidRDefault="00C562C0">
      <w:pPr>
        <w:pStyle w:val="just"/>
      </w:pPr>
      <w:r>
        <w:t xml:space="preserve">Обеспечение вознаграждения </w:t>
      </w:r>
      <w:r>
        <w:t>работников в соответствии с действующими формами и системами оплаты труда, соблюдения их социальных гарантий.</w:t>
      </w:r>
    </w:p>
    <w:p w:rsidR="00000000" w:rsidRDefault="00C562C0">
      <w:pPr>
        <w:pStyle w:val="just"/>
      </w:pPr>
      <w:r>
        <w:t>Организацию составления установленной отчетности.</w:t>
      </w:r>
    </w:p>
    <w:p w:rsidR="00000000" w:rsidRDefault="00C562C0">
      <w:pPr>
        <w:pStyle w:val="just"/>
      </w:pPr>
      <w:r>
        <w:t>Координацию деятельности структурных подразделений, входящих в состав ВЦ (ИВЦ).</w:t>
      </w:r>
    </w:p>
    <w:p w:rsidR="00000000" w:rsidRDefault="00C562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2C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562C0">
      <w:pPr>
        <w:pStyle w:val="just"/>
      </w:pPr>
      <w:r>
        <w:t>Директ</w:t>
      </w:r>
      <w:r>
        <w:t>ор вычислительного центра имеет право:</w:t>
      </w:r>
    </w:p>
    <w:p w:rsidR="00000000" w:rsidRDefault="00C562C0">
      <w:pPr>
        <w:pStyle w:val="just"/>
      </w:pPr>
      <w:r>
        <w:t>3.1. Запрашивать и получать необходимые материалы и документы, относящиеся к вопросам деятельности Директора вычислительного центра.</w:t>
      </w:r>
    </w:p>
    <w:p w:rsidR="00000000" w:rsidRDefault="00C562C0">
      <w:pPr>
        <w:pStyle w:val="just"/>
      </w:pPr>
      <w:r>
        <w:t>3.2. Вступать во взаимоотношения с подразделениями сторонних учреждений и организаци</w:t>
      </w:r>
      <w:r>
        <w:t>й для решения оперативных вопросов производственной деятельности, входящих в компетенцию Директора вычислительного центра.</w:t>
      </w:r>
    </w:p>
    <w:p w:rsidR="00000000" w:rsidRDefault="00C562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2C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562C0">
      <w:pPr>
        <w:pStyle w:val="just"/>
      </w:pPr>
      <w:r>
        <w:t>Директор вычислительного центра несет ответственность за:</w:t>
      </w:r>
    </w:p>
    <w:p w:rsidR="00000000" w:rsidRDefault="00C562C0">
      <w:pPr>
        <w:pStyle w:val="just"/>
      </w:pPr>
      <w:r>
        <w:t>4.1. Необеспечение выполнения своих функциональных обяз</w:t>
      </w:r>
      <w:r>
        <w:t>анностей.</w:t>
      </w:r>
    </w:p>
    <w:p w:rsidR="00000000" w:rsidRDefault="00C562C0">
      <w:pPr>
        <w:pStyle w:val="just"/>
      </w:pPr>
      <w:r>
        <w:t>4.2. Недостоверную информацию о состоянии выполнения работы.</w:t>
      </w:r>
    </w:p>
    <w:p w:rsidR="00000000" w:rsidRDefault="00C562C0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C562C0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</w:t>
      </w:r>
      <w:r>
        <w:t>их правил, создающих угрозу деятельности Организации и ее работникам.</w:t>
      </w:r>
    </w:p>
    <w:p w:rsidR="00000000" w:rsidRDefault="00C562C0">
      <w:pPr>
        <w:pStyle w:val="just"/>
      </w:pPr>
      <w:r>
        <w:t>4.5. Необеспечение соблюдения трудовой дисциплины.</w:t>
      </w:r>
    </w:p>
    <w:p w:rsidR="00000000" w:rsidRDefault="00C562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2C0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C562C0">
      <w:pPr>
        <w:pStyle w:val="just"/>
      </w:pPr>
      <w:r>
        <w:t>5.1. Режим работы Директора вычислительного центра определяется в соответствии с Правилами внутреннего трудового рас</w:t>
      </w:r>
      <w:r>
        <w:t>порядка, установленными в Организации.</w:t>
      </w:r>
    </w:p>
    <w:p w:rsidR="00000000" w:rsidRDefault="00C562C0">
      <w:pPr>
        <w:pStyle w:val="just"/>
      </w:pPr>
      <w:r>
        <w:t>5.2. В связи с производственной необходимостью Директор вычислительного центра обязан выезжать в служебные командировки (в т.ч. местного значения).</w:t>
      </w:r>
    </w:p>
    <w:p w:rsidR="00000000" w:rsidRDefault="00C562C0">
      <w:pPr>
        <w:pStyle w:val="just"/>
      </w:pPr>
      <w:r>
        <w:t>5.3. В соответствии с _______________ работодатель проводит оценку эф</w:t>
      </w:r>
      <w:r>
        <w:t>фективности деятельности Директора вычислительного центра. Комплекс мероприятий по оценке эффективности утвержден _______________ и включает в себя:</w:t>
      </w:r>
    </w:p>
    <w:p w:rsidR="00000000" w:rsidRDefault="00C562C0">
      <w:pPr>
        <w:pStyle w:val="just"/>
      </w:pPr>
      <w:r>
        <w:t>- __________________________;</w:t>
      </w:r>
    </w:p>
    <w:p w:rsidR="00000000" w:rsidRDefault="00C562C0">
      <w:pPr>
        <w:pStyle w:val="just"/>
      </w:pPr>
      <w:r>
        <w:t>- __________________________;</w:t>
      </w:r>
    </w:p>
    <w:p w:rsidR="00000000" w:rsidRDefault="00C562C0">
      <w:pPr>
        <w:pStyle w:val="just"/>
      </w:pPr>
      <w:r>
        <w:t>- __________________________.</w:t>
      </w:r>
    </w:p>
    <w:p w:rsidR="00000000" w:rsidRDefault="00C562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2C0">
      <w:pPr>
        <w:pStyle w:val="HTML"/>
      </w:pPr>
      <w:r>
        <w:t xml:space="preserve">    </w:t>
      </w:r>
      <w:r>
        <w:t>Должностная инструкция разработана на основании _______________________</w:t>
      </w:r>
    </w:p>
    <w:p w:rsidR="00000000" w:rsidRDefault="00C562C0">
      <w:pPr>
        <w:pStyle w:val="HTML"/>
      </w:pPr>
      <w:r>
        <w:t>__________________________________________________________________________.</w:t>
      </w:r>
    </w:p>
    <w:p w:rsidR="00000000" w:rsidRDefault="00C562C0">
      <w:pPr>
        <w:pStyle w:val="HTML"/>
      </w:pPr>
      <w:r>
        <w:t>(наименование, номер и дата документа)</w:t>
      </w:r>
    </w:p>
    <w:p w:rsidR="00000000" w:rsidRDefault="00C562C0">
      <w:pPr>
        <w:pStyle w:val="HTML"/>
      </w:pPr>
    </w:p>
    <w:p w:rsidR="00000000" w:rsidRDefault="00C562C0">
      <w:pPr>
        <w:pStyle w:val="HTML"/>
      </w:pPr>
      <w:r>
        <w:t>Руководитель структурного</w:t>
      </w:r>
    </w:p>
    <w:p w:rsidR="00000000" w:rsidRDefault="00C562C0">
      <w:pPr>
        <w:pStyle w:val="HTML"/>
      </w:pPr>
      <w:r>
        <w:t>подразделения</w:t>
      </w:r>
    </w:p>
    <w:p w:rsidR="00000000" w:rsidRDefault="00C562C0">
      <w:pPr>
        <w:pStyle w:val="HTML"/>
      </w:pPr>
      <w:r>
        <w:t>____________________________</w:t>
      </w:r>
      <w:r>
        <w:t>_                     _____________________</w:t>
      </w:r>
    </w:p>
    <w:p w:rsidR="00000000" w:rsidRDefault="00C562C0">
      <w:pPr>
        <w:pStyle w:val="HTML"/>
      </w:pPr>
      <w:r>
        <w:t>(инициалы, фамилия)                                (подпись)</w:t>
      </w:r>
    </w:p>
    <w:p w:rsidR="00000000" w:rsidRDefault="00C562C0">
      <w:pPr>
        <w:pStyle w:val="HTML"/>
      </w:pPr>
    </w:p>
    <w:p w:rsidR="00000000" w:rsidRDefault="00C562C0">
      <w:pPr>
        <w:pStyle w:val="HTML"/>
      </w:pPr>
      <w:r>
        <w:t>"__"___________ ____ г.</w:t>
      </w:r>
    </w:p>
    <w:p w:rsidR="00000000" w:rsidRDefault="00C562C0">
      <w:pPr>
        <w:pStyle w:val="HTML"/>
      </w:pPr>
    </w:p>
    <w:p w:rsidR="00000000" w:rsidRDefault="00C562C0">
      <w:pPr>
        <w:pStyle w:val="HTML"/>
      </w:pPr>
      <w:r>
        <w:t>Согласовано:</w:t>
      </w:r>
    </w:p>
    <w:p w:rsidR="00000000" w:rsidRDefault="00C562C0">
      <w:pPr>
        <w:pStyle w:val="HTML"/>
      </w:pPr>
      <w:r>
        <w:t>юридическая служба</w:t>
      </w:r>
    </w:p>
    <w:p w:rsidR="00000000" w:rsidRDefault="00C562C0">
      <w:pPr>
        <w:pStyle w:val="HTML"/>
      </w:pPr>
      <w:r>
        <w:t>_____________________________                     _____________________</w:t>
      </w:r>
    </w:p>
    <w:p w:rsidR="00000000" w:rsidRDefault="00C562C0">
      <w:pPr>
        <w:pStyle w:val="HTML"/>
      </w:pPr>
      <w:r>
        <w:t xml:space="preserve">(инициалы, фамилия)  </w:t>
      </w:r>
      <w:r>
        <w:t xml:space="preserve">                              (подпись)</w:t>
      </w:r>
    </w:p>
    <w:p w:rsidR="00000000" w:rsidRDefault="00C562C0">
      <w:pPr>
        <w:pStyle w:val="HTML"/>
      </w:pPr>
    </w:p>
    <w:p w:rsidR="00000000" w:rsidRDefault="00C562C0">
      <w:pPr>
        <w:pStyle w:val="HTML"/>
      </w:pPr>
      <w:r>
        <w:t>"__"___________ ____ г.</w:t>
      </w:r>
    </w:p>
    <w:p w:rsidR="00000000" w:rsidRDefault="00C562C0">
      <w:pPr>
        <w:pStyle w:val="HTML"/>
      </w:pPr>
    </w:p>
    <w:p w:rsidR="00000000" w:rsidRDefault="00C562C0">
      <w:pPr>
        <w:pStyle w:val="HTML"/>
      </w:pPr>
      <w:r>
        <w:t>С инструкцией ознакомлен:</w:t>
      </w:r>
    </w:p>
    <w:p w:rsidR="00000000" w:rsidRDefault="00C562C0">
      <w:pPr>
        <w:pStyle w:val="HTML"/>
      </w:pPr>
      <w:r>
        <w:t>(или: инструкцию получил)</w:t>
      </w:r>
    </w:p>
    <w:p w:rsidR="00000000" w:rsidRDefault="00C562C0">
      <w:pPr>
        <w:pStyle w:val="HTML"/>
      </w:pPr>
      <w:r>
        <w:t>_____________________________                     _____________________</w:t>
      </w:r>
    </w:p>
    <w:p w:rsidR="00000000" w:rsidRDefault="00C562C0">
      <w:pPr>
        <w:pStyle w:val="HTML"/>
      </w:pPr>
      <w:r>
        <w:t>(инициалы, фамилия)                                (подпись)</w:t>
      </w:r>
    </w:p>
    <w:p w:rsidR="00000000" w:rsidRDefault="00C562C0">
      <w:pPr>
        <w:pStyle w:val="HTML"/>
      </w:pPr>
    </w:p>
    <w:p w:rsidR="00000000" w:rsidRDefault="00C562C0">
      <w:pPr>
        <w:pStyle w:val="HTML"/>
      </w:pPr>
      <w:r>
        <w:t>"__"</w:t>
      </w:r>
      <w:r>
        <w:t>___________ ____ г.</w:t>
      </w:r>
    </w:p>
    <w:p w:rsidR="00000000" w:rsidRDefault="00C562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https://порядокправа.рф/obrazecy/dolzhnostnaya_instrukciya_direktora_nachalnika_vychislitelnogo_informacionno_vychislitelnogo_centra.htm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2C0"/>
    <w:rsid w:val="00C56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ED04D7-818F-4249-9C29-BC49D0DF8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rektora_nachalnika_vychislitelnogo_informacionno_vychislitelnogo_cen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1533</Words>
  <Characters>8741</Characters>
  <Application>Microsoft Office Word</Application>
  <DocSecurity>0</DocSecurity>
  <Lines>72</Lines>
  <Paragraphs>20</Paragraphs>
  <ScaleCrop>false</ScaleCrop>
  <Company/>
  <LinksUpToDate>false</LinksUpToDate>
  <CharactersWithSpaces>10254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директора (начальника) вычислительного (информационно-вычислительного) центра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2022-08-06T20:40:00Z</dcterms:created>
  <dcterms:modified xsi:type="dcterms:W3CDTF">2022-08-06T20:40:00Z</dcterms:modified>
</cp:coreProperties>
</file>