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15E3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директора (генерального директора) организации электроэнергетики</w:t>
      </w:r>
    </w:p>
    <w:p w:rsidR="00000000" w:rsidRDefault="00215E37">
      <w:pPr>
        <w:pStyle w:val="right"/>
      </w:pPr>
      <w:r>
        <w:t>УТВЕРЖДАЮ Руководитель ________________________ ______________________ (____________) "____"_____________________ ______ г. М.П.</w:t>
      </w:r>
    </w:p>
    <w:p w:rsidR="00000000" w:rsidRDefault="00215E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5E37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директора (генерального директора) организации электроэнергетики</w:t>
      </w:r>
    </w:p>
    <w:p w:rsidR="00000000" w:rsidRDefault="00215E37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215E37">
      <w:pPr>
        <w:pStyle w:val="just"/>
      </w:pPr>
      <w:r>
        <w:t>1.1. Настоящая должностная инструкция определяет функциональные обязанности, права и ответственность директора (генерального директора) _____________</w:t>
      </w:r>
      <w:r>
        <w:t xml:space="preserve"> (далее - Организация).</w:t>
      </w:r>
    </w:p>
    <w:p w:rsidR="00000000" w:rsidRDefault="00215E37">
      <w:pPr>
        <w:pStyle w:val="just"/>
      </w:pPr>
      <w:r>
        <w:t>1.2. Директор (генеральный директор) назначается на должность и освобождается от должности в установленном трудовым законодательством порядке приказом руководителя Организации.</w:t>
      </w:r>
    </w:p>
    <w:p w:rsidR="00000000" w:rsidRDefault="00215E37">
      <w:pPr>
        <w:pStyle w:val="just"/>
      </w:pPr>
      <w:r>
        <w:t>1.3. Директор (генеральный директор) подчиняется непоср</w:t>
      </w:r>
      <w:r>
        <w:t>едственно _______________ Организации.</w:t>
      </w:r>
    </w:p>
    <w:p w:rsidR="00000000" w:rsidRDefault="00215E37">
      <w:pPr>
        <w:pStyle w:val="just"/>
      </w:pPr>
      <w:r>
        <w:t>1.4. Квалификационные требования к лицу, назначаемому на должность:</w:t>
      </w:r>
    </w:p>
    <w:p w:rsidR="00000000" w:rsidRDefault="00215E37">
      <w:pPr>
        <w:pStyle w:val="just"/>
      </w:pPr>
      <w:r>
        <w:t>- высшее профессиональное (техническое или экономическое) образование;</w:t>
      </w:r>
    </w:p>
    <w:p w:rsidR="00000000" w:rsidRDefault="00215E37">
      <w:pPr>
        <w:pStyle w:val="just"/>
      </w:pPr>
      <w:r>
        <w:t>- стаж работы на руководящих должностях в энергетических организациях или в со</w:t>
      </w:r>
      <w:r>
        <w:t>ответствующих профилю Организации отраслях не менее 5 лет.</w:t>
      </w:r>
    </w:p>
    <w:p w:rsidR="00000000" w:rsidRDefault="00215E37">
      <w:pPr>
        <w:pStyle w:val="just"/>
      </w:pPr>
      <w:r>
        <w:t>1.5. Директор (генеральный директор) должен знать:</w:t>
      </w:r>
    </w:p>
    <w:p w:rsidR="00000000" w:rsidRDefault="00215E37">
      <w:pPr>
        <w:pStyle w:val="just"/>
      </w:pPr>
      <w:r>
        <w:t>- законы и иные нормативные правовые акты, определяющие основные направления развития и реформирования экономики и электроэнергетики, регламентиру</w:t>
      </w:r>
      <w:r>
        <w:t>ющие экономические, производственно-хозяйственные и другие взаимоотношения в сфере электроэнергетики;</w:t>
      </w:r>
    </w:p>
    <w:p w:rsidR="00000000" w:rsidRDefault="00215E37">
      <w:pPr>
        <w:pStyle w:val="just"/>
      </w:pPr>
      <w:r>
        <w:t>- организационно-распорядительные, нормативные, методические документы, регламентирующие деятельность организации электроэнергетики;</w:t>
      </w:r>
    </w:p>
    <w:p w:rsidR="00000000" w:rsidRDefault="00215E37">
      <w:pPr>
        <w:pStyle w:val="just"/>
      </w:pPr>
      <w:r>
        <w:t>- государственные, ко</w:t>
      </w:r>
      <w:r>
        <w:t>рпоративные и региональные программы энергосбережения;</w:t>
      </w:r>
    </w:p>
    <w:p w:rsidR="00000000" w:rsidRDefault="00215E37">
      <w:pPr>
        <w:pStyle w:val="just"/>
      </w:pPr>
      <w:r>
        <w:t>- конъюнктуру рынка энергетических ресурсов и рынка инвестиций;</w:t>
      </w:r>
    </w:p>
    <w:p w:rsidR="00000000" w:rsidRDefault="00215E37">
      <w:pPr>
        <w:pStyle w:val="just"/>
      </w:pPr>
      <w:r>
        <w:t>- перспективы экономического и социального развития, энергетического производства, динамику энергопотребления Российской Федерации и обсл</w:t>
      </w:r>
      <w:r>
        <w:t>уживаемого региона;</w:t>
      </w:r>
    </w:p>
    <w:p w:rsidR="00000000" w:rsidRDefault="00215E37">
      <w:pPr>
        <w:pStyle w:val="just"/>
      </w:pPr>
      <w:r>
        <w:lastRenderedPageBreak/>
        <w:t>- основные технологические процессы производства и управления в организации электроэнергетики, поднадзорных объектах и смежных производствах;</w:t>
      </w:r>
    </w:p>
    <w:p w:rsidR="00000000" w:rsidRDefault="00215E37">
      <w:pPr>
        <w:pStyle w:val="just"/>
      </w:pPr>
      <w:r>
        <w:t>- состав, место установки, основные технические характеристики, технико-экономические показате</w:t>
      </w:r>
      <w:r>
        <w:t>ли работы, нормальные и допустимые режимы эксплуатации основного оборудования; численность, профессиональный и квалификационный состав работников организации электроэнергетики;</w:t>
      </w:r>
    </w:p>
    <w:p w:rsidR="00000000" w:rsidRDefault="00215E37">
      <w:pPr>
        <w:pStyle w:val="just"/>
      </w:pPr>
      <w:r>
        <w:t>- организацию диспетчерского управления, ремонтно-эксплуатационного обслуживани</w:t>
      </w:r>
      <w:r>
        <w:t>я оборудования; технологические, хозяйственные, финансово-экономические и другие производственные связи организации электроэнергетики, ее подразделений и отдельных производств (объектов) со сторонними (внешними) организациями;</w:t>
      </w:r>
    </w:p>
    <w:p w:rsidR="00000000" w:rsidRDefault="00215E37">
      <w:pPr>
        <w:pStyle w:val="just"/>
      </w:pPr>
      <w:r>
        <w:t>- основы гражданского, админи</w:t>
      </w:r>
      <w:r>
        <w:t>стративного, налогового и хозяйственного законодательства;</w:t>
      </w:r>
    </w:p>
    <w:p w:rsidR="00000000" w:rsidRDefault="00215E37">
      <w:pPr>
        <w:pStyle w:val="just"/>
      </w:pPr>
      <w:r>
        <w:t>- экологическое законодательство;</w:t>
      </w:r>
    </w:p>
    <w:p w:rsidR="00000000" w:rsidRDefault="00215E37">
      <w:pPr>
        <w:pStyle w:val="just"/>
      </w:pPr>
      <w:r>
        <w:t>- трудовое законодательство;</w:t>
      </w:r>
    </w:p>
    <w:p w:rsidR="00000000" w:rsidRDefault="00215E37">
      <w:pPr>
        <w:pStyle w:val="just"/>
      </w:pPr>
      <w:r>
        <w:t>- правила оптового рынка, основные положения о функционировании оптового и розничных рынков энергии;</w:t>
      </w:r>
    </w:p>
    <w:p w:rsidR="00000000" w:rsidRDefault="00215E37">
      <w:pPr>
        <w:pStyle w:val="just"/>
      </w:pPr>
      <w:r>
        <w:t>- порядок ценообразования при гос</w:t>
      </w:r>
      <w:r>
        <w:t>ударственном регулировании и конкурентных ценах (тарифах) в электроэнергетике;</w:t>
      </w:r>
    </w:p>
    <w:p w:rsidR="00000000" w:rsidRDefault="00215E37">
      <w:pPr>
        <w:pStyle w:val="just"/>
      </w:pPr>
      <w:r>
        <w:t>- порядок проведения и условия участия в торгах, тендерных конкурсах по покупке-продаже энергии, выполнению работ (оказанию услуг), поставкам продукции для нужд организаций элек</w:t>
      </w:r>
      <w:r>
        <w:t>троэнергетики;</w:t>
      </w:r>
    </w:p>
    <w:p w:rsidR="00000000" w:rsidRDefault="00215E37">
      <w:pPr>
        <w:pStyle w:val="just"/>
      </w:pPr>
      <w:r>
        <w:t>- современные методы хозяйствования, управления производством и персоналом; систему экономических индикаторов, используемых при анализе и прогнозировании состояния рынка энергетических ресурсов;</w:t>
      </w:r>
    </w:p>
    <w:p w:rsidR="00000000" w:rsidRDefault="00215E37">
      <w:pPr>
        <w:pStyle w:val="just"/>
      </w:pPr>
      <w:r>
        <w:t>- порядок составления и утверждения бизнес-пла</w:t>
      </w:r>
      <w:r>
        <w:t>нов, заключения и исполнения хозяйственных договоров и соглашений, обеспечения юридической защиты интересов организации;</w:t>
      </w:r>
    </w:p>
    <w:p w:rsidR="00000000" w:rsidRDefault="00215E37">
      <w:pPr>
        <w:pStyle w:val="just"/>
      </w:pPr>
      <w:r>
        <w:t>- основные методы осуществления корпоративного контроля и аудита на поднадзорных объектах;</w:t>
      </w:r>
    </w:p>
    <w:p w:rsidR="00000000" w:rsidRDefault="00215E37">
      <w:pPr>
        <w:pStyle w:val="just"/>
      </w:pPr>
      <w:r>
        <w:t>- Правила технической эксплуатации электрических станций и сетей Российской Федерации;</w:t>
      </w:r>
    </w:p>
    <w:p w:rsidR="00000000" w:rsidRDefault="00215E37">
      <w:pPr>
        <w:pStyle w:val="just"/>
      </w:pPr>
      <w:r>
        <w:t>- Правила работы с персоналом в организациях электроэнергетики Российской Федерации;</w:t>
      </w:r>
    </w:p>
    <w:p w:rsidR="00000000" w:rsidRDefault="00215E37">
      <w:pPr>
        <w:pStyle w:val="just"/>
      </w:pPr>
      <w:r>
        <w:t>- правила промышленной безопасности (Госгортехнадзора России), правила по охране тру</w:t>
      </w:r>
      <w:r>
        <w:t>да и пожарной безопасности, другие правила и инструкции (состав и объем знаний по ним определяется органами, в которых проводятся периодические проверки знаний директора (генерального директора));</w:t>
      </w:r>
    </w:p>
    <w:p w:rsidR="00000000" w:rsidRDefault="00215E37">
      <w:pPr>
        <w:pStyle w:val="just"/>
      </w:pPr>
      <w:r>
        <w:t>- научно-технические достижения и передовой опыт в электроэ</w:t>
      </w:r>
      <w:r>
        <w:t>нергетике и отраслях, соответствующих профилю организации;</w:t>
      </w:r>
    </w:p>
    <w:p w:rsidR="00000000" w:rsidRDefault="00215E37">
      <w:pPr>
        <w:pStyle w:val="just"/>
      </w:pPr>
      <w:r>
        <w:t>- экономику и организацию производства труда и управления в энергетике;</w:t>
      </w:r>
    </w:p>
    <w:p w:rsidR="00000000" w:rsidRDefault="00215E37">
      <w:pPr>
        <w:pStyle w:val="just"/>
      </w:pPr>
      <w:r>
        <w:t>- научные основы управления производством;</w:t>
      </w:r>
    </w:p>
    <w:p w:rsidR="00000000" w:rsidRDefault="00215E37">
      <w:pPr>
        <w:pStyle w:val="just"/>
      </w:pPr>
      <w:r>
        <w:t>- основы социологии, инженерной и управленческой психологии;</w:t>
      </w:r>
    </w:p>
    <w:p w:rsidR="00000000" w:rsidRDefault="00215E37">
      <w:pPr>
        <w:pStyle w:val="just"/>
      </w:pPr>
      <w:r>
        <w:t>- кодекс служебного э</w:t>
      </w:r>
      <w:r>
        <w:t>тикета и другие требования профессиональной этики;</w:t>
      </w:r>
    </w:p>
    <w:p w:rsidR="00000000" w:rsidRDefault="00215E37">
      <w:pPr>
        <w:pStyle w:val="just"/>
      </w:pPr>
      <w:r>
        <w:t>- порядок разработки и заключения коллективного договора, отраслевых тарифных соглашений, регулирования трудовых отношений, подготовки и представления отчетности.</w:t>
      </w:r>
    </w:p>
    <w:p w:rsidR="00000000" w:rsidRDefault="00215E37">
      <w:pPr>
        <w:pStyle w:val="just"/>
      </w:pPr>
      <w:r>
        <w:t>1.6. В период временного отсутствия директ</w:t>
      </w:r>
      <w:r>
        <w:t>ора (генерального директора) его обязанности возлагаются на ____________________.</w:t>
      </w:r>
    </w:p>
    <w:p w:rsidR="00000000" w:rsidRDefault="00215E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5E37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215E37">
      <w:pPr>
        <w:pStyle w:val="just"/>
      </w:pPr>
      <w:r>
        <w:t>Директор (генеральный директор):</w:t>
      </w:r>
    </w:p>
    <w:p w:rsidR="00000000" w:rsidRDefault="00215E37">
      <w:pPr>
        <w:pStyle w:val="just"/>
      </w:pPr>
      <w:r>
        <w:t>2.1. В соответствии с законодательством руководит производственно-хозяйственной и финансово-экономической деятель</w:t>
      </w:r>
      <w:r>
        <w:t>ностью Организации - акционерного общества (компании) электроэнергетики или филиала (обособленного подразделения, представительства) акционерного общества (компании) электроэнергетики.</w:t>
      </w:r>
    </w:p>
    <w:p w:rsidR="00000000" w:rsidRDefault="00215E37">
      <w:pPr>
        <w:pStyle w:val="just"/>
      </w:pPr>
      <w:r>
        <w:t xml:space="preserve">2.2. Организует работу производственных и функциональных подразделений </w:t>
      </w:r>
      <w:r>
        <w:t>Организации и подчиненных работников, обеспечивает их эффективное взаимодействие между собой, а также с подразделениями и представителями вышестоящих, подведомственных, подрядных организаций, организаций - потребителей энергии, поставщиков и подрядчиков, п</w:t>
      </w:r>
      <w:r>
        <w:t>артнеров по совместному бизнесу, органов власти, управления и надзора, других организаций.</w:t>
      </w:r>
    </w:p>
    <w:p w:rsidR="00000000" w:rsidRDefault="00215E37">
      <w:pPr>
        <w:pStyle w:val="just"/>
      </w:pPr>
      <w:r>
        <w:t>2.3. Распределяет обязанности и устанавливает границы ответственности по руководству отдельными направлениями деятельности Организации между своими заместителями и д</w:t>
      </w:r>
      <w:r>
        <w:t>ругими работниками, производственными и функциональными подразделениями, издает приказы и другие распорядительные документы, регламентирующие деятельность Организации.</w:t>
      </w:r>
    </w:p>
    <w:p w:rsidR="00000000" w:rsidRDefault="00215E37">
      <w:pPr>
        <w:pStyle w:val="just"/>
      </w:pPr>
      <w:r>
        <w:t>2.4. Организует и направляет деятельность производственных и функциональных подразделени</w:t>
      </w:r>
      <w:r>
        <w:t>й, производственных единиц (филиалов) на решение задач, направленных на:</w:t>
      </w:r>
    </w:p>
    <w:p w:rsidR="00000000" w:rsidRDefault="00215E37">
      <w:pPr>
        <w:pStyle w:val="just"/>
      </w:pPr>
      <w:r>
        <w:t>- повышение уровня технической эксплуатации и экономической эффективности производства;</w:t>
      </w:r>
    </w:p>
    <w:p w:rsidR="00000000" w:rsidRDefault="00215E37">
      <w:pPr>
        <w:pStyle w:val="just"/>
      </w:pPr>
      <w:r>
        <w:t>- улучшение охраны труда и окружающей среды;</w:t>
      </w:r>
    </w:p>
    <w:p w:rsidR="00000000" w:rsidRDefault="00215E37">
      <w:pPr>
        <w:pStyle w:val="just"/>
      </w:pPr>
      <w:r>
        <w:t>- экономию всех видов ресурсов;</w:t>
      </w:r>
    </w:p>
    <w:p w:rsidR="00000000" w:rsidRDefault="00215E37">
      <w:pPr>
        <w:pStyle w:val="just"/>
      </w:pPr>
      <w:r>
        <w:t>- развитие автомат</w:t>
      </w:r>
      <w:r>
        <w:t>изированных систем управления;</w:t>
      </w:r>
    </w:p>
    <w:p w:rsidR="00000000" w:rsidRDefault="00215E37">
      <w:pPr>
        <w:pStyle w:val="just"/>
      </w:pPr>
      <w:r>
        <w:t>- улучшение финансового состояния Организации;</w:t>
      </w:r>
    </w:p>
    <w:p w:rsidR="00000000" w:rsidRDefault="00215E37">
      <w:pPr>
        <w:pStyle w:val="just"/>
      </w:pPr>
      <w:r>
        <w:t>- повышение инвестиционной привлекательности и совершенствования акционерной деятельности;</w:t>
      </w:r>
    </w:p>
    <w:p w:rsidR="00000000" w:rsidRDefault="00215E37">
      <w:pPr>
        <w:pStyle w:val="just"/>
      </w:pPr>
      <w:r>
        <w:t>- укрепление производственной дисциплины;</w:t>
      </w:r>
    </w:p>
    <w:p w:rsidR="00000000" w:rsidRDefault="00215E37">
      <w:pPr>
        <w:pStyle w:val="just"/>
      </w:pPr>
      <w:r>
        <w:t>- улучшение социально-психологического климат</w:t>
      </w:r>
      <w:r>
        <w:t>а в коллективе;</w:t>
      </w:r>
    </w:p>
    <w:p w:rsidR="00000000" w:rsidRDefault="00215E37">
      <w:pPr>
        <w:pStyle w:val="just"/>
      </w:pPr>
      <w:r>
        <w:t>- обеспечение безопасности и защиты информации;</w:t>
      </w:r>
    </w:p>
    <w:p w:rsidR="00000000" w:rsidRDefault="00215E37">
      <w:pPr>
        <w:pStyle w:val="just"/>
      </w:pPr>
      <w:r>
        <w:t>- постановку концептуальных моделей проблем и нахождение путей их решения по обеспечению устойчивого развития Организации в условиях реформирования управления и форм собственности, либерализац</w:t>
      </w:r>
      <w:r>
        <w:t>ии рыночных отношений в электроэнергетике.</w:t>
      </w:r>
    </w:p>
    <w:p w:rsidR="00000000" w:rsidRDefault="00215E37">
      <w:pPr>
        <w:pStyle w:val="just"/>
      </w:pPr>
      <w:r>
        <w:t>2.5. Принимает необходимые меры по воспитанию, рациональной расстановке и использованию, оптимизации численности персонала Организации.</w:t>
      </w:r>
    </w:p>
    <w:p w:rsidR="00000000" w:rsidRDefault="00215E37">
      <w:pPr>
        <w:pStyle w:val="just"/>
      </w:pPr>
      <w:r>
        <w:t>2.6. Организует проведение периодической и целевой аттестации руководителей, специалистов и других служащих на соответствие занимаемой должности, оценки плодотворности трудовой деятельности работников, их профессиональных, деловых и личных качеств.</w:t>
      </w:r>
    </w:p>
    <w:p w:rsidR="00000000" w:rsidRDefault="00215E37">
      <w:pPr>
        <w:pStyle w:val="just"/>
      </w:pPr>
      <w:r>
        <w:t>2.7. Ос</w:t>
      </w:r>
      <w:r>
        <w:t>уществляет общий контроль организации процессов отбора кандидатов для подготовки резерва руководящего, оперативного и другого персонала, его служебного продвижения, профессионального отбора вновь принимаемых и перемещаемых работников, постоянной работы с п</w:t>
      </w:r>
      <w:r>
        <w:t>ерсоналом, направленной на поддержание его готовности к выполнению профессиональных функций, повышение квалификации в соответствии с требованиями действующего законодательства и иных нормативных правовых документов.</w:t>
      </w:r>
    </w:p>
    <w:p w:rsidR="00000000" w:rsidRDefault="00215E37">
      <w:pPr>
        <w:pStyle w:val="just"/>
      </w:pPr>
      <w:r>
        <w:t>2.8. Осуществляет контроль организации п</w:t>
      </w:r>
      <w:r>
        <w:t xml:space="preserve">роведения: предварительных и периодических медицинских осмотров, психиатрической экспертизы персонала на отсутствие противопоказаний по условиям труда на данном рабочем месте и эксплуатации технических средств повышенной опасности, аттестации персонала на </w:t>
      </w:r>
      <w:r>
        <w:t>право выполнения специальных видов работ и осуществления деятельности, подлежащей лицензированию в соответствии с требованиями законодательства и иных нормативных правовых документов.</w:t>
      </w:r>
    </w:p>
    <w:p w:rsidR="00000000" w:rsidRDefault="00215E37">
      <w:pPr>
        <w:pStyle w:val="just"/>
      </w:pPr>
      <w:r>
        <w:t>2.9. Организует проведение и участвует в торгах оптового рынка электриче</w:t>
      </w:r>
      <w:r>
        <w:t>ской энергии, конкурсах (тендерных торгах) по выполнению ремонта и других работ (оказанию услуг), реализации инвестиционных проектов, поставкам топлива и материальных ресурсов для нужд производства, обеспечивает своевременное заключение договоров купли-про</w:t>
      </w:r>
      <w:r>
        <w:t>дажи энергии, оказания услуг, поставки ресурсов.</w:t>
      </w:r>
    </w:p>
    <w:p w:rsidR="00000000" w:rsidRDefault="00215E37">
      <w:pPr>
        <w:pStyle w:val="just"/>
      </w:pPr>
      <w:r>
        <w:t>2.10. Обеспечивает:</w:t>
      </w:r>
    </w:p>
    <w:p w:rsidR="00000000" w:rsidRDefault="00215E37">
      <w:pPr>
        <w:pStyle w:val="just"/>
      </w:pPr>
      <w:r>
        <w:t>- получение организацией планируемых величин (объемов) прибыли, выполнение утвержденных производственных, экономических и других показателей бизнес-планов, финансирование утвержденных инв</w:t>
      </w:r>
      <w:r>
        <w:t>естиционных программ;</w:t>
      </w:r>
    </w:p>
    <w:p w:rsidR="00000000" w:rsidRDefault="00215E37">
      <w:pPr>
        <w:pStyle w:val="just"/>
      </w:pPr>
      <w:r>
        <w:t>- выполнение необходимых требований (условий) для устойчивой работы региональной (объединенной или единой) энергосистемы, качественного функционирования и развития оптового и розничных рынков энергии и мощности, бесперебойного энергос</w:t>
      </w:r>
      <w:r>
        <w:t>набжения потребителей и передачи электрической энергии по сетям;</w:t>
      </w:r>
    </w:p>
    <w:p w:rsidR="00000000" w:rsidRDefault="00215E37">
      <w:pPr>
        <w:pStyle w:val="just"/>
      </w:pPr>
      <w:r>
        <w:t>- соблюдение баланса интересов участников совместного бизнеса, акционеров, потребителей энергии, представителей органов власти и управления и других лиц;</w:t>
      </w:r>
    </w:p>
    <w:p w:rsidR="00000000" w:rsidRDefault="00215E37">
      <w:pPr>
        <w:pStyle w:val="just"/>
      </w:pPr>
      <w:r>
        <w:t>- содержание в работоспособном состоя</w:t>
      </w:r>
      <w:r>
        <w:t>нии (эксплуатационной готовности), своевременный ввод в эксплуатацию новых и реконструируемых энергетических объектов (установок);</w:t>
      </w:r>
    </w:p>
    <w:p w:rsidR="00000000" w:rsidRDefault="00215E37">
      <w:pPr>
        <w:pStyle w:val="just"/>
      </w:pPr>
      <w:r>
        <w:t>- своевременное и качественное выполнение работ (оказание услуг) для нужд энергетического производства и энергетического стро</w:t>
      </w:r>
      <w:r>
        <w:t>ительства;</w:t>
      </w:r>
    </w:p>
    <w:p w:rsidR="00000000" w:rsidRDefault="00215E37">
      <w:pPr>
        <w:pStyle w:val="just"/>
      </w:pPr>
      <w:r>
        <w:t>- ведение ведомственного (корпоративного) финансово-экономического, технического, технологического, экологического и других видов контроля, мониторинга, аудита деятельности организаций электроэнергетики.</w:t>
      </w:r>
    </w:p>
    <w:p w:rsidR="00000000" w:rsidRDefault="00215E37">
      <w:pPr>
        <w:pStyle w:val="just"/>
      </w:pPr>
      <w:r>
        <w:t>2.11. В соответствии с уставом и в предел</w:t>
      </w:r>
      <w:r>
        <w:t>ах предоставленных ему полномочий решает вопросы, касающиеся производственно-хозяйственной и финансово-экономической деятельности Организации, открывает расчетные счета, обеспечивает соблюдение законности деятельности и защиту имущественных интересов Орган</w:t>
      </w:r>
      <w:r>
        <w:t>изации в судебных органах, органах управления и контроля.</w:t>
      </w:r>
    </w:p>
    <w:p w:rsidR="00000000" w:rsidRDefault="00215E37">
      <w:pPr>
        <w:pStyle w:val="just"/>
      </w:pPr>
      <w:r>
        <w:t>2.12. Выдает доверенности работникам на право ведения финансово-хозяйственной деятельности, представления и защиты интересов Организации в судебных органах, органах администрации и корпоративного уп</w:t>
      </w:r>
      <w:r>
        <w:t>равления, исполнительных органах и координационном совете администратора торговой сети, других организациях, на тендерных конкурсах и торгах.</w:t>
      </w:r>
    </w:p>
    <w:p w:rsidR="00000000" w:rsidRDefault="00215E37">
      <w:pPr>
        <w:pStyle w:val="just"/>
      </w:pPr>
      <w:r>
        <w:t>2.13. Обеспечивает выполнение организацией всех обязательств перед вышестоящими органами, бюджетами, государственн</w:t>
      </w:r>
      <w:r>
        <w:t>ыми и внебюджетными социальными и другими фондами, кредиторами, поставщиками и подрядчиками, заказчиками, потребителями энергии, другими юридическими и физическими лицами, а также обязательств по трудовым договорам (контрактам) в соответствии с действующим</w:t>
      </w:r>
      <w:r>
        <w:t xml:space="preserve"> законодательством, условиями договоров и соглашений.</w:t>
      </w:r>
    </w:p>
    <w:p w:rsidR="00000000" w:rsidRDefault="00215E37">
      <w:pPr>
        <w:pStyle w:val="just"/>
      </w:pPr>
      <w:r>
        <w:t>2.14. Совместно с представителями профсоюзной организации на основе принципа социального партнерства в соответствии с действующим законодательством и отраслевым тарифным соглашением организует подготовк</w:t>
      </w:r>
      <w:r>
        <w:t>у, обсуждение и принятие коллективного договора, обеспечивает необходимые условия для выполнения принятого коллективного договора. Обеспечивает правильное применение и совершенствование действующих систем материального и морального стимулирования за резуль</w:t>
      </w:r>
      <w:r>
        <w:t>таты труда, соблюдение принципов материальной и моральной заинтересованности и ответственности каждого работника за порученное ему дело и результаты работы всего коллектива.</w:t>
      </w:r>
    </w:p>
    <w:p w:rsidR="00000000" w:rsidRDefault="00215E37">
      <w:pPr>
        <w:pStyle w:val="just"/>
      </w:pPr>
      <w:r>
        <w:t>2.15. Проводит работу по разъяснению политики Организации, поддерживает постоянные</w:t>
      </w:r>
      <w:r>
        <w:t xml:space="preserve"> связи с представителями средств массовой информации и общественных организаций.</w:t>
      </w:r>
    </w:p>
    <w:p w:rsidR="00000000" w:rsidRDefault="00215E37">
      <w:pPr>
        <w:pStyle w:val="just"/>
      </w:pPr>
      <w:r>
        <w:t>2.16. Обеспечивает ведение всех видов учета и подготовку отчетности согласно установленному перечню.</w:t>
      </w:r>
    </w:p>
    <w:p w:rsidR="00000000" w:rsidRDefault="00215E37">
      <w:pPr>
        <w:pStyle w:val="just"/>
      </w:pPr>
      <w:r>
        <w:t>2.17. Отчитывается по итогам деятельности Организации в руководящих органа</w:t>
      </w:r>
      <w:r>
        <w:t>х акционерного общества (компании), органах власти и корпоративного управления, государственных и местных органах управления и контроля.</w:t>
      </w:r>
    </w:p>
    <w:p w:rsidR="00000000" w:rsidRDefault="00215E37">
      <w:pPr>
        <w:pStyle w:val="just"/>
      </w:pPr>
      <w:r>
        <w:t>2.18. В соответствии с предоставленными полномочиями представляет интересы акционерного общества (компании) в других ор</w:t>
      </w:r>
      <w:r>
        <w:t>ганизациях.</w:t>
      </w:r>
    </w:p>
    <w:p w:rsidR="00000000" w:rsidRDefault="00215E37">
      <w:pPr>
        <w:pStyle w:val="just"/>
      </w:pPr>
      <w:r>
        <w:t>2.19. Участвует в работе совета директоров и других руководящих органов акционерного общества (компании), корпорации (холдинга), научно-технических и координационных советов, комиссий, семинаров, симпозиумов, отраслевых и межотраслевых совещани</w:t>
      </w:r>
      <w:r>
        <w:t>й.</w:t>
      </w:r>
    </w:p>
    <w:p w:rsidR="00000000" w:rsidRDefault="00215E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5E37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215E37">
      <w:pPr>
        <w:pStyle w:val="just"/>
      </w:pPr>
      <w:r>
        <w:t>Директор (генеральный директор) имеет право:</w:t>
      </w:r>
    </w:p>
    <w:p w:rsidR="00000000" w:rsidRDefault="00215E37">
      <w:pPr>
        <w:pStyle w:val="just"/>
      </w:pPr>
      <w:r>
        <w:t>3.1. Требовать от Работодателя оказания содействия в исполнении своих обязанностей.</w:t>
      </w:r>
    </w:p>
    <w:p w:rsidR="00000000" w:rsidRDefault="00215E37">
      <w:pPr>
        <w:pStyle w:val="just"/>
      </w:pPr>
      <w:r>
        <w:t>3.2. Знакомиться с проектами решений руководства Организации, касающимися его деятельности.</w:t>
      </w:r>
    </w:p>
    <w:p w:rsidR="00000000" w:rsidRDefault="00215E37">
      <w:pPr>
        <w:pStyle w:val="just"/>
      </w:pPr>
      <w:r>
        <w:t>3.3. Представлять на р</w:t>
      </w:r>
      <w:r>
        <w:t>ассмотрение своего непосредственного руководителя предложения по вопросам своей деятельности.</w:t>
      </w:r>
    </w:p>
    <w:p w:rsidR="00000000" w:rsidRDefault="00215E37">
      <w:pPr>
        <w:pStyle w:val="just"/>
      </w:pPr>
      <w:r>
        <w:t>3.4. Получать служебную информацию, необходимую для осуществления своих обязанностей.</w:t>
      </w:r>
    </w:p>
    <w:p w:rsidR="00000000" w:rsidRDefault="00215E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5E37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215E37">
      <w:pPr>
        <w:pStyle w:val="just"/>
      </w:pPr>
      <w:r>
        <w:t>Директор (генеральный директор) несет ответственность:</w:t>
      </w:r>
    </w:p>
    <w:p w:rsidR="00000000" w:rsidRDefault="00215E37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215E37">
      <w:pPr>
        <w:pStyle w:val="just"/>
      </w:pPr>
      <w:r>
        <w:t>4.2. За правонарушения</w:t>
      </w:r>
      <w:r>
        <w:t>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215E37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215E37">
      <w:pPr>
        <w:pStyle w:val="just"/>
      </w:pPr>
      <w:r>
        <w:t>4.4. За нарушение</w:t>
      </w:r>
      <w:r>
        <w:t xml:space="preserve"> правил внутреннего трудового распорядка, правил противопожарной безопасности и техники безопасности, установленных Организацией.</w:t>
      </w:r>
    </w:p>
    <w:p w:rsidR="00000000" w:rsidRDefault="00215E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5E37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215E37">
      <w:pPr>
        <w:pStyle w:val="just"/>
      </w:pPr>
      <w:r>
        <w:t>5.1. Режим работы директора (генерального директора) определяется в соответствии с правилами внутреннего тр</w:t>
      </w:r>
      <w:r>
        <w:t>удового распорядка, установленными в Организации.</w:t>
      </w:r>
    </w:p>
    <w:p w:rsidR="00000000" w:rsidRDefault="00215E37">
      <w:pPr>
        <w:pStyle w:val="just"/>
      </w:pPr>
      <w:r>
        <w:t>5.2. В соответствии с ____________________ работодатель проводит оценку эффективности работы директора (генерального директора). Комплекс мероприятий по оценке эффективности утвержден _________ и включает в</w:t>
      </w:r>
      <w:r>
        <w:t xml:space="preserve"> себя:</w:t>
      </w:r>
    </w:p>
    <w:p w:rsidR="00000000" w:rsidRDefault="00215E37">
      <w:pPr>
        <w:pStyle w:val="just"/>
      </w:pPr>
      <w:r>
        <w:t>- _____________________,</w:t>
      </w:r>
    </w:p>
    <w:p w:rsidR="00000000" w:rsidRDefault="00215E37">
      <w:pPr>
        <w:pStyle w:val="just"/>
      </w:pPr>
      <w:r>
        <w:t>- _____________________,</w:t>
      </w:r>
    </w:p>
    <w:p w:rsidR="00000000" w:rsidRDefault="00215E37">
      <w:pPr>
        <w:pStyle w:val="just"/>
      </w:pPr>
      <w:r>
        <w:t>- _____________________.</w:t>
      </w:r>
    </w:p>
    <w:p w:rsidR="00000000" w:rsidRDefault="00215E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5E37">
      <w:pPr>
        <w:pStyle w:val="just"/>
      </w:pPr>
      <w:r>
        <w:t>Настоящая инструкция разработана на основании Постановления Минтруда РФ от 29.01.2004 N 4 "Об утверждении Квалификационного справочника должностей руководителей, специалисто</w:t>
      </w:r>
      <w:r>
        <w:t>в и других служащих организаций электроэнергетики" и в соответствии с Трудовым кодексом РФ.</w:t>
      </w:r>
    </w:p>
    <w:p w:rsidR="00000000" w:rsidRDefault="00215E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5E37">
      <w:pPr>
        <w:pStyle w:val="HTML"/>
      </w:pPr>
      <w:r>
        <w:t>_____________________________      _____________      _____________________</w:t>
      </w:r>
    </w:p>
    <w:p w:rsidR="00000000" w:rsidRDefault="00215E37">
      <w:pPr>
        <w:pStyle w:val="HTML"/>
      </w:pPr>
      <w:r>
        <w:t>(должность лица, составившего        (подпись)               (Ф.И.О.)</w:t>
      </w:r>
    </w:p>
    <w:p w:rsidR="00000000" w:rsidRDefault="00215E37">
      <w:pPr>
        <w:pStyle w:val="HTML"/>
      </w:pPr>
      <w:r>
        <w:t>инструкцию)</w:t>
      </w:r>
    </w:p>
    <w:p w:rsidR="00000000" w:rsidRDefault="00215E37">
      <w:pPr>
        <w:pStyle w:val="HTML"/>
      </w:pPr>
    </w:p>
    <w:p w:rsidR="00000000" w:rsidRDefault="00215E37">
      <w:pPr>
        <w:pStyle w:val="HTML"/>
      </w:pPr>
      <w:r>
        <w:t>"___</w:t>
      </w:r>
      <w:r>
        <w:t>"__________ ___ г.</w:t>
      </w:r>
    </w:p>
    <w:p w:rsidR="00000000" w:rsidRDefault="00215E37">
      <w:pPr>
        <w:pStyle w:val="HTML"/>
      </w:pPr>
    </w:p>
    <w:p w:rsidR="00000000" w:rsidRDefault="00215E37">
      <w:pPr>
        <w:pStyle w:val="HTML"/>
      </w:pPr>
      <w:r>
        <w:t>СОГЛАСОВАНО:</w:t>
      </w:r>
    </w:p>
    <w:p w:rsidR="00000000" w:rsidRDefault="00215E37">
      <w:pPr>
        <w:pStyle w:val="HTML"/>
      </w:pPr>
    </w:p>
    <w:p w:rsidR="00000000" w:rsidRDefault="00215E37">
      <w:pPr>
        <w:pStyle w:val="HTML"/>
      </w:pPr>
      <w:r>
        <w:t>Юрисконсульт                       _____________      _____________________</w:t>
      </w:r>
    </w:p>
    <w:p w:rsidR="00000000" w:rsidRDefault="00215E37">
      <w:pPr>
        <w:pStyle w:val="HTML"/>
      </w:pPr>
      <w:r>
        <w:t>(подпись)               (Ф.И.О.)</w:t>
      </w:r>
    </w:p>
    <w:p w:rsidR="00000000" w:rsidRDefault="00215E37">
      <w:pPr>
        <w:pStyle w:val="HTML"/>
      </w:pPr>
    </w:p>
    <w:p w:rsidR="00000000" w:rsidRDefault="00215E37">
      <w:pPr>
        <w:pStyle w:val="HTML"/>
      </w:pPr>
      <w:r>
        <w:t>"___"__________ ___ г.</w:t>
      </w:r>
    </w:p>
    <w:p w:rsidR="00000000" w:rsidRDefault="00215E37">
      <w:pPr>
        <w:pStyle w:val="HTML"/>
      </w:pPr>
    </w:p>
    <w:p w:rsidR="00000000" w:rsidRDefault="00215E37">
      <w:pPr>
        <w:pStyle w:val="HTML"/>
      </w:pPr>
      <w:r>
        <w:t xml:space="preserve">С инструкцией ознакомлен:          _____________      </w:t>
      </w:r>
      <w:r>
        <w:t>_____________________</w:t>
      </w:r>
    </w:p>
    <w:p w:rsidR="00000000" w:rsidRDefault="00215E37">
      <w:pPr>
        <w:pStyle w:val="HTML"/>
      </w:pPr>
      <w:r>
        <w:t>(подпись)               (Ф.И.О.)</w:t>
      </w:r>
    </w:p>
    <w:p w:rsidR="00000000" w:rsidRDefault="00215E37">
      <w:pPr>
        <w:pStyle w:val="HTML"/>
      </w:pPr>
    </w:p>
    <w:p w:rsidR="00000000" w:rsidRDefault="00215E37">
      <w:pPr>
        <w:pStyle w:val="HTML"/>
      </w:pPr>
      <w:r>
        <w:t>"___"____________ ____ г.</w:t>
      </w:r>
    </w:p>
    <w:p w:rsidR="00000000" w:rsidRDefault="00215E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https://порядокправа.рф/obrazecy/dolzhnostnaya_instrukciya_direktora_generalnogo_direktora_organizacii_elektroenergetiki.htm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5E37"/>
    <w:rsid w:val="00215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32934DC-0956-4D40-B04B-F72A4B917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irektora_generalnogo_direktora_organizacii_elektroenergeti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2209</Words>
  <Characters>12592</Characters>
  <Application>Microsoft Office Word</Application>
  <DocSecurity>0</DocSecurity>
  <Lines>104</Lines>
  <Paragraphs>29</Paragraphs>
  <ScaleCrop>false</ScaleCrop>
  <Company/>
  <LinksUpToDate>false</LinksUpToDate>
  <CharactersWithSpaces>14772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директора (генерального директора) организации электроэнергетики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2022-08-06T20:39:00Z</dcterms:created>
  <dcterms:modified xsi:type="dcterms:W3CDTF">2022-08-06T20:39:00Z</dcterms:modified>
</cp:coreProperties>
</file>