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8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библиотекаря. Вариант 2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HTML"/>
      </w:pPr>
      <w:r>
        <w:t>Составлена в _____ экз.                                Утверждаю</w:t>
      </w:r>
    </w:p>
    <w:p w:rsidR="00000000" w:rsidRDefault="004C1872">
      <w:pPr>
        <w:pStyle w:val="HTML"/>
      </w:pPr>
      <w:r>
        <w:t>_______________________________</w:t>
      </w:r>
    </w:p>
    <w:p w:rsidR="00000000" w:rsidRDefault="004C1872">
      <w:pPr>
        <w:pStyle w:val="HTML"/>
      </w:pPr>
      <w:r>
        <w:t>(инициалы, фамилия)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C1872">
      <w:pPr>
        <w:pStyle w:val="HTML"/>
      </w:pPr>
      <w:r>
        <w:t>_________________________________           _______________________________</w:t>
      </w:r>
    </w:p>
    <w:p w:rsidR="00000000" w:rsidRDefault="004C1872">
      <w:pPr>
        <w:pStyle w:val="HTML"/>
      </w:pPr>
      <w:r>
        <w:t>_________________________________           _______________________________</w:t>
      </w:r>
    </w:p>
    <w:p w:rsidR="00000000" w:rsidRDefault="004C187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187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C1872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1872">
      <w:pPr>
        <w:pStyle w:val="HTML"/>
      </w:pPr>
      <w:r>
        <w:t>электронной почты, ОГРН, ИНН/КПП)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"__"___________ ____ г. N _____                "__"___________ ____ г.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библиотекаря</w:t>
      </w: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1872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библиотекаря "__________" (далее - "Организация").</w:t>
      </w:r>
    </w:p>
    <w:p w:rsidR="00000000" w:rsidRDefault="004C1872">
      <w:pPr>
        <w:pStyle w:val="just"/>
      </w:pPr>
      <w:r>
        <w:t xml:space="preserve">1.2. Библиотекарь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1872">
      <w:pPr>
        <w:pStyle w:val="just"/>
      </w:pPr>
      <w:r>
        <w:t>1.3. Библиотекарь подчиняется непосредственно ______________ Организации.</w:t>
      </w:r>
    </w:p>
    <w:p w:rsidR="00000000" w:rsidRDefault="004C1872">
      <w:pPr>
        <w:pStyle w:val="just"/>
      </w:pPr>
      <w:r>
        <w:t>1.4. На должность библиотекаря назначается лицо, имеющее среднее профес</w:t>
      </w:r>
      <w:r>
        <w:t>сиональное образование без предъявления требований к стажу работы.</w:t>
      </w:r>
    </w:p>
    <w:p w:rsidR="00000000" w:rsidRDefault="004C1872">
      <w:pPr>
        <w:pStyle w:val="just"/>
      </w:pPr>
      <w:r>
        <w:t>1.5. Библиотекарь должен знать:</w:t>
      </w:r>
    </w:p>
    <w:p w:rsidR="00000000" w:rsidRDefault="004C1872">
      <w:pPr>
        <w:pStyle w:val="just"/>
      </w:pPr>
      <w:r>
        <w:t>- постановления, распоряжения, приказы и другие руководящие, методические и нормативные документы по вопросам библиотечной работы;</w:t>
      </w:r>
    </w:p>
    <w:p w:rsidR="00000000" w:rsidRDefault="004C1872">
      <w:pPr>
        <w:pStyle w:val="just"/>
      </w:pPr>
      <w:r>
        <w:t xml:space="preserve">- профиль и специализацию </w:t>
      </w:r>
      <w:r>
        <w:t>Организации;</w:t>
      </w:r>
    </w:p>
    <w:p w:rsidR="00000000" w:rsidRDefault="004C1872">
      <w:pPr>
        <w:pStyle w:val="just"/>
      </w:pPr>
      <w:r>
        <w:t>- правила комплектования, хранения, поиска, выдачи и учета библиотечного фонда;</w:t>
      </w:r>
    </w:p>
    <w:p w:rsidR="00000000" w:rsidRDefault="004C1872">
      <w:pPr>
        <w:pStyle w:val="just"/>
      </w:pPr>
      <w:r>
        <w:t>- систему классификации книг и правила составления каталогов;</w:t>
      </w:r>
    </w:p>
    <w:p w:rsidR="00000000" w:rsidRDefault="004C1872">
      <w:pPr>
        <w:pStyle w:val="just"/>
      </w:pPr>
      <w:r>
        <w:t>- общегосударственную систему межбиблиотечного абонемента;</w:t>
      </w:r>
    </w:p>
    <w:p w:rsidR="00000000" w:rsidRDefault="004C1872">
      <w:pPr>
        <w:pStyle w:val="just"/>
      </w:pPr>
      <w:r>
        <w:t>- порядок составления отчетности о работе библиотеки;</w:t>
      </w:r>
    </w:p>
    <w:p w:rsidR="00000000" w:rsidRDefault="004C1872">
      <w:pPr>
        <w:pStyle w:val="just"/>
      </w:pPr>
      <w:r>
        <w:t>- правила внутреннего трудового распорядка;</w:t>
      </w:r>
    </w:p>
    <w:p w:rsidR="00000000" w:rsidRDefault="004C1872">
      <w:pPr>
        <w:pStyle w:val="just"/>
      </w:pPr>
      <w:r>
        <w:lastRenderedPageBreak/>
        <w:t>- правила по охране труда, производственной санитарии и пожарной безопасности.</w:t>
      </w:r>
    </w:p>
    <w:p w:rsidR="00000000" w:rsidRDefault="004C1872">
      <w:pPr>
        <w:pStyle w:val="just"/>
      </w:pPr>
      <w:r>
        <w:t>1.6. В своей деятельности библиотекарь руководствуется:</w:t>
      </w:r>
    </w:p>
    <w:p w:rsidR="00000000" w:rsidRDefault="004C1872">
      <w:pPr>
        <w:pStyle w:val="just"/>
      </w:pPr>
      <w:r>
        <w:t>- нормативными актами и</w:t>
      </w:r>
      <w:r>
        <w:t xml:space="preserve"> методическими материалами по вопросам выполняемой работы;</w:t>
      </w:r>
    </w:p>
    <w:p w:rsidR="00000000" w:rsidRDefault="004C1872">
      <w:pPr>
        <w:pStyle w:val="just"/>
      </w:pPr>
      <w:r>
        <w:t>- правилами внутреннего трудового распорядка;</w:t>
      </w:r>
    </w:p>
    <w:p w:rsidR="00000000" w:rsidRDefault="004C187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C1872">
      <w:pPr>
        <w:pStyle w:val="just"/>
      </w:pPr>
      <w:r>
        <w:t>- настоящей должностной инструкцией;</w:t>
      </w:r>
    </w:p>
    <w:p w:rsidR="00000000" w:rsidRDefault="004C1872">
      <w:pPr>
        <w:pStyle w:val="just"/>
      </w:pPr>
      <w:r>
        <w:t>- правилами по охране труд</w:t>
      </w:r>
      <w:r>
        <w:t>а, производственной санитарии и противопожарной защите.</w:t>
      </w:r>
    </w:p>
    <w:p w:rsidR="00000000" w:rsidRDefault="004C1872">
      <w:pPr>
        <w:pStyle w:val="just"/>
      </w:pPr>
      <w:r>
        <w:t>1.7. В период временного отсутствия библиотекаря его обязанности возлагаются на _______________.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1872">
      <w:pPr>
        <w:pStyle w:val="just"/>
      </w:pPr>
      <w:r>
        <w:t>Библиотекарь осуществляет следующие обязанности:</w:t>
      </w:r>
    </w:p>
    <w:p w:rsidR="00000000" w:rsidRDefault="004C1872">
      <w:pPr>
        <w:pStyle w:val="just"/>
      </w:pPr>
      <w:r>
        <w:t>Обеспечивает подбор нео</w:t>
      </w:r>
      <w:r>
        <w:t>бходимой читателям общественно-политической, научно-технической, экономической и другой литературы, оперативное выполнение их заявок.</w:t>
      </w:r>
    </w:p>
    <w:p w:rsidR="00000000" w:rsidRDefault="004C1872">
      <w:pPr>
        <w:pStyle w:val="just"/>
      </w:pPr>
      <w:r>
        <w:t>Производит выдачу литературы на абонементе и в читальном зале.</w:t>
      </w:r>
    </w:p>
    <w:p w:rsidR="00000000" w:rsidRDefault="004C1872">
      <w:pPr>
        <w:pStyle w:val="just"/>
      </w:pPr>
      <w:r>
        <w:t>Изучает интересы и запросы читателей в целях оказания им по</w:t>
      </w:r>
      <w:r>
        <w:t>мощи в выборе литературы.</w:t>
      </w:r>
    </w:p>
    <w:p w:rsidR="00000000" w:rsidRDefault="004C1872">
      <w:pPr>
        <w:pStyle w:val="just"/>
      </w:pPr>
      <w:r>
        <w:t>Участвует в разработке планов комплектования библиотеки на основе изучения тематических планов книжных издательств, профиля работы организации и перспектив ее развития.</w:t>
      </w:r>
    </w:p>
    <w:p w:rsidR="00000000" w:rsidRDefault="004C1872">
      <w:pPr>
        <w:pStyle w:val="just"/>
      </w:pPr>
      <w:r>
        <w:t>Принимает участие в организации фонда библиотеки, обработке л</w:t>
      </w:r>
      <w:r>
        <w:t>итературы и составлении каталогов.</w:t>
      </w:r>
    </w:p>
    <w:p w:rsidR="00000000" w:rsidRDefault="004C1872">
      <w:pPr>
        <w:pStyle w:val="just"/>
      </w:pPr>
      <w:r>
        <w:t>Ведет работу по учету, комплектованию, инвентаризации библиотечного фонда.</w:t>
      </w:r>
    </w:p>
    <w:p w:rsidR="00000000" w:rsidRDefault="004C1872">
      <w:pPr>
        <w:pStyle w:val="just"/>
      </w:pPr>
      <w:r>
        <w:t>Обеспечивает сохранность библиотечного фонда.</w:t>
      </w:r>
    </w:p>
    <w:p w:rsidR="00000000" w:rsidRDefault="004C1872">
      <w:pPr>
        <w:pStyle w:val="just"/>
      </w:pPr>
      <w:r>
        <w:t>Составляет списки новых поступлений литературы и рассылку их подразделениям Организации.</w:t>
      </w:r>
    </w:p>
    <w:p w:rsidR="00000000" w:rsidRDefault="004C1872">
      <w:pPr>
        <w:pStyle w:val="just"/>
      </w:pPr>
      <w:r>
        <w:t>Осуществляе</w:t>
      </w:r>
      <w:r>
        <w:t>т связь с другими библиотеками, обеспечивая обслуживание читателей по межбиблиотечному абонементу.</w:t>
      </w:r>
    </w:p>
    <w:p w:rsidR="00000000" w:rsidRDefault="004C1872">
      <w:pPr>
        <w:pStyle w:val="just"/>
      </w:pPr>
      <w:r>
        <w:t>Принимает участие в научно-информационной, научно-методической работе, обработке технической и научной литературы, поступающей в библиотеку, составляет темат</w:t>
      </w:r>
      <w:r>
        <w:t>ический и алфавитный каталог.</w:t>
      </w:r>
    </w:p>
    <w:p w:rsidR="00000000" w:rsidRDefault="004C1872">
      <w:pPr>
        <w:pStyle w:val="just"/>
      </w:pPr>
      <w:r>
        <w:t>Принимает участие в организации тематических выставок по актуальным вопросам науки, техники и передового производственного опыта, оформлении стендов, витрин.</w:t>
      </w:r>
    </w:p>
    <w:p w:rsidR="00000000" w:rsidRDefault="004C1872">
      <w:pPr>
        <w:pStyle w:val="just"/>
      </w:pPr>
      <w:r>
        <w:t>Подготавливает предложения, направленные на улучшение обслуживания ч</w:t>
      </w:r>
      <w:r>
        <w:t>итателей.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1872">
      <w:pPr>
        <w:pStyle w:val="just"/>
      </w:pPr>
      <w:r>
        <w:t>Библиотекарь имеет право:</w:t>
      </w:r>
    </w:p>
    <w:p w:rsidR="00000000" w:rsidRDefault="004C187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C1872">
      <w:pPr>
        <w:pStyle w:val="just"/>
      </w:pPr>
      <w:r>
        <w:t>3.2. Повышать свою квалификацию.</w:t>
      </w:r>
    </w:p>
    <w:p w:rsidR="00000000" w:rsidRDefault="004C1872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4C187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C1872">
      <w:pPr>
        <w:pStyle w:val="just"/>
      </w:pPr>
      <w:r>
        <w:t>3.5. Получать от работников Организации информац</w:t>
      </w:r>
      <w:r>
        <w:t>ию, необходимую для осуществления своей деятельности.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1872">
      <w:pPr>
        <w:pStyle w:val="just"/>
      </w:pPr>
      <w:r>
        <w:t>Библиотекарь несет ответственность:</w:t>
      </w:r>
    </w:p>
    <w:p w:rsidR="00000000" w:rsidRDefault="004C187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</w:t>
      </w:r>
      <w:r>
        <w:t>ющим трудовым законодательством.</w:t>
      </w:r>
    </w:p>
    <w:p w:rsidR="00000000" w:rsidRDefault="004C187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1872">
      <w:pPr>
        <w:pStyle w:val="just"/>
      </w:pPr>
      <w:r>
        <w:t>4.3. За причинение материального ущерба - в соответс</w:t>
      </w:r>
      <w:r>
        <w:t>твии с действующим законодательством.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1872">
      <w:pPr>
        <w:pStyle w:val="just"/>
      </w:pPr>
      <w:r>
        <w:t>5.1. Режим работы библиотекаря определяется в соответствии с правилами внутреннего трудового распорядка, установленными в Организации.</w:t>
      </w:r>
    </w:p>
    <w:p w:rsidR="00000000" w:rsidRDefault="004C1872">
      <w:pPr>
        <w:pStyle w:val="just"/>
      </w:pPr>
      <w:r>
        <w:t>5.2. В соответствии с _______________ работодатель проводит оцен</w:t>
      </w:r>
      <w:r>
        <w:t>ку эффективности деятельности библиотекаря. Комплекс мероприятий по оценке эффективности утвержден __________ и включает в себя:</w:t>
      </w:r>
    </w:p>
    <w:p w:rsidR="00000000" w:rsidRDefault="004C1872">
      <w:pPr>
        <w:pStyle w:val="just"/>
      </w:pPr>
      <w:r>
        <w:t>- _______________________________;</w:t>
      </w:r>
    </w:p>
    <w:p w:rsidR="00000000" w:rsidRDefault="004C1872">
      <w:pPr>
        <w:pStyle w:val="just"/>
      </w:pPr>
      <w:r>
        <w:t>- _______________________________;</w:t>
      </w:r>
    </w:p>
    <w:p w:rsidR="00000000" w:rsidRDefault="004C1872">
      <w:pPr>
        <w:pStyle w:val="just"/>
      </w:pPr>
      <w:r>
        <w:t>- _______________________________.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C1872">
      <w:pPr>
        <w:pStyle w:val="just"/>
      </w:pPr>
      <w:r>
        <w:t>6.1.</w:t>
      </w:r>
      <w:r>
        <w:t xml:space="preserve"> Библиотекарю для обеспечения его деятельности предоставляется право подписи первичных и отчетных документов по вопросам, входящим в его функциональные обязанности.</w:t>
      </w:r>
    </w:p>
    <w:p w:rsidR="00000000" w:rsidRDefault="004C1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87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1872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4C1872">
      <w:pPr>
        <w:pStyle w:val="HTML"/>
      </w:pPr>
      <w:r>
        <w:t>(наименование, номер и дата документа)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Руководитель структурного</w:t>
      </w:r>
    </w:p>
    <w:p w:rsidR="00000000" w:rsidRDefault="004C1872">
      <w:pPr>
        <w:pStyle w:val="HTML"/>
      </w:pPr>
      <w:r>
        <w:t>подразделения</w:t>
      </w:r>
    </w:p>
    <w:p w:rsidR="00000000" w:rsidRDefault="004C1872">
      <w:pPr>
        <w:pStyle w:val="HTML"/>
      </w:pPr>
      <w:r>
        <w:t>_____________________________                     _____________________</w:t>
      </w:r>
    </w:p>
    <w:p w:rsidR="00000000" w:rsidRDefault="004C1872">
      <w:pPr>
        <w:pStyle w:val="HTML"/>
      </w:pPr>
      <w:r>
        <w:t xml:space="preserve">(инициалы, фамилия)                      </w:t>
      </w:r>
      <w:r>
        <w:t xml:space="preserve">          (подпись)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"__"___________ ____ г.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Согласовано:</w:t>
      </w:r>
    </w:p>
    <w:p w:rsidR="00000000" w:rsidRDefault="004C1872">
      <w:pPr>
        <w:pStyle w:val="HTML"/>
      </w:pPr>
      <w:r>
        <w:t>юридическая служба</w:t>
      </w:r>
    </w:p>
    <w:p w:rsidR="00000000" w:rsidRDefault="004C1872">
      <w:pPr>
        <w:pStyle w:val="HTML"/>
      </w:pPr>
      <w:r>
        <w:t>_____________________________                     _____________________</w:t>
      </w:r>
    </w:p>
    <w:p w:rsidR="00000000" w:rsidRDefault="004C1872">
      <w:pPr>
        <w:pStyle w:val="HTML"/>
      </w:pPr>
      <w:r>
        <w:t>(инициалы, фамилия)                                (подпись)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"__"___________ ____ г.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С инструкцией ознак</w:t>
      </w:r>
      <w:r>
        <w:t>омлен:</w:t>
      </w:r>
    </w:p>
    <w:p w:rsidR="00000000" w:rsidRDefault="004C1872">
      <w:pPr>
        <w:pStyle w:val="HTML"/>
      </w:pPr>
      <w:r>
        <w:t>(или: инструкцию получил)</w:t>
      </w:r>
    </w:p>
    <w:p w:rsidR="00000000" w:rsidRDefault="004C1872">
      <w:pPr>
        <w:pStyle w:val="HTML"/>
      </w:pPr>
      <w:r>
        <w:t>_____________________________                     _____________________</w:t>
      </w:r>
    </w:p>
    <w:p w:rsidR="00000000" w:rsidRDefault="004C1872">
      <w:pPr>
        <w:pStyle w:val="HTML"/>
      </w:pPr>
      <w:r>
        <w:t>(инициалы, фамилия)                                (подпись)</w:t>
      </w:r>
    </w:p>
    <w:p w:rsidR="00000000" w:rsidRDefault="004C1872">
      <w:pPr>
        <w:pStyle w:val="HTML"/>
      </w:pPr>
    </w:p>
    <w:p w:rsidR="00000000" w:rsidRDefault="004C1872">
      <w:pPr>
        <w:pStyle w:val="HTML"/>
      </w:pPr>
      <w:r>
        <w:t>"__"___________ ____ г.</w:t>
      </w:r>
    </w:p>
    <w:p w:rsidR="00000000" w:rsidRDefault="004C1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https://порядокправа.рф/obrazecy/dolzhnostnaya_instrukciya_bibliotekarya_2.htm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72"/>
    <w:rsid w:val="004C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9444F-61A8-4312-ACBE-ABE8DBEC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bliotekar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библиотекаря.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