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E99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записка. Временный перевод спортсмена (образец заполнения)</w:t>
      </w:r>
    </w:p>
    <w:p w:rsidR="00000000" w:rsidRDefault="00C44E99">
      <w:pPr>
        <w:pStyle w:val="right"/>
      </w:pPr>
      <w:r>
        <w:t>Докладная записка. Временный перевод спортсмена (образец заполнения)</w:t>
      </w:r>
    </w:p>
    <w:p w:rsidR="00000000" w:rsidRDefault="00C44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E99">
      <w:pPr>
        <w:pStyle w:val="HTML"/>
      </w:pPr>
      <w:r>
        <w:t xml:space="preserve">                                                 Президенту Некоммерческого</w:t>
      </w:r>
    </w:p>
    <w:p w:rsidR="00000000" w:rsidRDefault="00C44E99">
      <w:pPr>
        <w:pStyle w:val="HTML"/>
      </w:pPr>
      <w:r>
        <w:t>партнерства</w:t>
      </w:r>
    </w:p>
    <w:p w:rsidR="00000000" w:rsidRDefault="00C44E99">
      <w:pPr>
        <w:pStyle w:val="HTML"/>
      </w:pPr>
      <w:r>
        <w:t>"</w:t>
      </w:r>
      <w:r>
        <w:t>Футбольный клуб "Аркада"</w:t>
      </w:r>
    </w:p>
    <w:p w:rsidR="00000000" w:rsidRDefault="00C44E99">
      <w:pPr>
        <w:pStyle w:val="HTML"/>
      </w:pPr>
      <w:r>
        <w:t>И.С. Столярову</w:t>
      </w:r>
    </w:p>
    <w:p w:rsidR="00000000" w:rsidRDefault="00C44E99">
      <w:pPr>
        <w:pStyle w:val="HTML"/>
      </w:pPr>
      <w:r>
        <w:t>ДОКЛАДНАЯ ЗАПИСКА</w:t>
      </w:r>
    </w:p>
    <w:p w:rsidR="00000000" w:rsidRDefault="00C44E99">
      <w:pPr>
        <w:pStyle w:val="HTML"/>
      </w:pPr>
      <w:r>
        <w:t>29.03.2011    7</w:t>
      </w:r>
    </w:p>
    <w:p w:rsidR="00000000" w:rsidRDefault="00C44E99">
      <w:pPr>
        <w:pStyle w:val="HTML"/>
      </w:pPr>
      <w:r>
        <w:t>---------- N --</w:t>
      </w:r>
    </w:p>
    <w:p w:rsidR="00000000" w:rsidRDefault="00C44E99">
      <w:pPr>
        <w:pStyle w:val="HTML"/>
      </w:pPr>
    </w:p>
    <w:p w:rsidR="00000000" w:rsidRDefault="00C44E99">
      <w:pPr>
        <w:pStyle w:val="HTML"/>
      </w:pPr>
      <w:r>
        <w:t>О временном переводе спортсмена</w:t>
      </w:r>
    </w:p>
    <w:p w:rsidR="00000000" w:rsidRDefault="00C44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E99">
      <w:pPr>
        <w:pStyle w:val="just"/>
      </w:pPr>
      <w:r>
        <w:t>В связи с невозможностью обеспечить участие спортсмена Иванченко П.Р. в спортивных соревнованиях (указать в соответствии с каким рег</w:t>
      </w:r>
      <w:r>
        <w:t>ламентом и уровень соревнований) прошу разрешить временный перевод спортсмена в НП "ФК "Магнит" на срок с 01.04.2011 по 26.03.2012.</w:t>
      </w:r>
    </w:p>
    <w:p w:rsidR="00000000" w:rsidRDefault="00C44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E99">
      <w:pPr>
        <w:pStyle w:val="HTML"/>
      </w:pPr>
      <w:r>
        <w:t>Главный тренер                        Сергеенко              П.В. Сергеенко</w:t>
      </w:r>
    </w:p>
    <w:p w:rsidR="00000000" w:rsidRDefault="00C44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https://порядокправа.рф/obrazecy/dokladnaya_zapiska_vremennyj_perevod_sp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ortsmena_obrazec_zapolneniya.htm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99"/>
    <w:rsid w:val="00C4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F0944-0432-4392-AC1E-9732C559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vremennyj_perevod_sportsme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записка. Временный перевод спортсмена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