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DCB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необходимости привлечения работника к сверхурочной работе (образец заполнения)</w:t>
      </w:r>
    </w:p>
    <w:p w:rsidR="00000000" w:rsidRDefault="00971DC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"АЛЬФА" (ООО "АЛЬФА")</w:t>
      </w:r>
    </w:p>
    <w:p w:rsidR="00000000" w:rsidRDefault="00971DCB">
      <w:pPr>
        <w:pStyle w:val="HTML"/>
      </w:pPr>
      <w:r>
        <w:t xml:space="preserve">    Администрация                                    </w:t>
      </w:r>
      <w:r>
        <w:t>Генеральному директору</w:t>
      </w:r>
    </w:p>
    <w:p w:rsidR="00000000" w:rsidRDefault="00971DCB">
      <w:pPr>
        <w:pStyle w:val="HTML"/>
      </w:pPr>
      <w:r>
        <w:t>ООО "Альфа"</w:t>
      </w:r>
    </w:p>
    <w:p w:rsidR="00000000" w:rsidRDefault="00971DCB">
      <w:pPr>
        <w:pStyle w:val="HTML"/>
      </w:pPr>
      <w:r>
        <w:t>В.В. Рычкову</w:t>
      </w:r>
    </w:p>
    <w:p w:rsidR="00000000" w:rsidRDefault="00971DCB">
      <w:pPr>
        <w:pStyle w:val="HTML"/>
      </w:pPr>
    </w:p>
    <w:p w:rsidR="00000000" w:rsidRDefault="00971DCB">
      <w:pPr>
        <w:pStyle w:val="HTML"/>
      </w:pPr>
      <w:r>
        <w:t>ДОКЛАДНАЯ ЗАПИСКА                                         Л.П. Ветровой</w:t>
      </w:r>
    </w:p>
    <w:p w:rsidR="00000000" w:rsidRDefault="00971DCB">
      <w:pPr>
        <w:pStyle w:val="HTML"/>
      </w:pPr>
      <w:r>
        <w:t>-------------</w:t>
      </w:r>
    </w:p>
    <w:p w:rsidR="00000000" w:rsidRDefault="00971DCB">
      <w:pPr>
        <w:pStyle w:val="HTML"/>
      </w:pPr>
      <w:r>
        <w:t>22.06.2012 N 24                            Подготовить проект приказа о</w:t>
      </w:r>
    </w:p>
    <w:p w:rsidR="00000000" w:rsidRDefault="00971DCB">
      <w:pPr>
        <w:pStyle w:val="HTML"/>
      </w:pPr>
      <w:r>
        <w:t>привлечении к сверхурочной работе</w:t>
      </w:r>
    </w:p>
    <w:p w:rsidR="00000000" w:rsidRDefault="00971DCB">
      <w:pPr>
        <w:pStyle w:val="HTML"/>
      </w:pPr>
      <w:r>
        <w:t>О необходимости</w:t>
      </w:r>
      <w:r>
        <w:t xml:space="preserve"> привлечения                     референта Смирнова А.А.</w:t>
      </w:r>
    </w:p>
    <w:p w:rsidR="00000000" w:rsidRDefault="00971DCB">
      <w:pPr>
        <w:pStyle w:val="HTML"/>
      </w:pPr>
      <w:r>
        <w:t>к сверхурочной работе референта                                  Рычков</w:t>
      </w:r>
    </w:p>
    <w:p w:rsidR="00000000" w:rsidRDefault="00971DCB">
      <w:pPr>
        <w:pStyle w:val="HTML"/>
      </w:pPr>
      <w:r>
        <w:t>Смирнова А.А. 25 июня 2012 г.                                22.06.2012</w:t>
      </w:r>
    </w:p>
    <w:p w:rsidR="00000000" w:rsidRDefault="00971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DCB">
      <w:pPr>
        <w:pStyle w:val="just"/>
      </w:pPr>
      <w:r>
        <w:t>В связи с завершением диверсификации бизнеса и запуско</w:t>
      </w:r>
      <w:r>
        <w:t xml:space="preserve">м совместного с REAT Corporation бизнес-проекта по открытию сети кофеен необходимо срочно согласовать с американскими партнерами вопросы автоматизации основных бизнес-процессов в открывающихся кофейнях, а также определить окончательный размер инвестиций в </w:t>
      </w:r>
      <w:r>
        <w:t>открытие одного заведения и их окупаемость. Удобное для американских коллег время - 25 июня 2012 г. с 11.00 до 16.00 (время в Нью-Йорке), по московскому времени - с 19.00 до 24.00.</w:t>
      </w:r>
    </w:p>
    <w:p w:rsidR="00000000" w:rsidRDefault="00971DCB">
      <w:pPr>
        <w:pStyle w:val="just"/>
      </w:pPr>
      <w:r>
        <w:t>Считаю необходимым в указанное время привлечь референта Смирнова А.А. к све</w:t>
      </w:r>
      <w:r>
        <w:t>рхурочной работе для организации видеопереговоров с американскими партнерами в конференц-зале компании. Прошу дать соответствующие указания.</w:t>
      </w:r>
    </w:p>
    <w:p w:rsidR="00000000" w:rsidRDefault="00971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DCB">
      <w:pPr>
        <w:pStyle w:val="HTML"/>
      </w:pPr>
      <w:r>
        <w:t xml:space="preserve">    Коммерческий директор               Суворов                А.А. Суворов</w:t>
      </w:r>
    </w:p>
    <w:p w:rsidR="00000000" w:rsidRDefault="00971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DCB">
      <w:pPr>
        <w:pStyle w:val="just"/>
      </w:pPr>
      <w:r>
        <w:t>В дело N 02-03/2</w:t>
      </w:r>
    </w:p>
    <w:p w:rsidR="00000000" w:rsidRDefault="00971DCB">
      <w:pPr>
        <w:pStyle w:val="just"/>
      </w:pPr>
      <w:r>
        <w:t>Лебедева</w:t>
      </w:r>
    </w:p>
    <w:p w:rsidR="00000000" w:rsidRDefault="00971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DCB">
      <w:pPr>
        <w:pStyle w:val="right"/>
      </w:pPr>
      <w:r>
        <w:t>Источник -</w:t>
      </w:r>
      <w:r>
        <w:t xml:space="preserve"> "Налоговый вестник", 2012, № 7</w:t>
      </w:r>
    </w:p>
    <w:p w:rsidR="00000000" w:rsidRDefault="00971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https://порядокправа.рф/obrazecy/dokladnaya_zapiska_o_neobxodimosti_privlecheniya_rabotnika_k_sverxurochnoj_rabote_obrazec_zapolneniya.htm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CB"/>
    <w:rsid w:val="0097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93A865-2F72-4CE2-ABCE-00AF4BD7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eobxodimosti_privlecheniya_rabotnika_k_sverxurochnoj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необходимости привлечения работника к сверхурочной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2022-08-06T19:56:00Z</dcterms:created>
  <dcterms:modified xsi:type="dcterms:W3CDTF">2022-08-06T19:56:00Z</dcterms:modified>
</cp:coreProperties>
</file>