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54F2">
      <w:pPr>
        <w:pStyle w:val="1"/>
        <w:rPr>
          <w:rFonts w:eastAsia="Times New Roman"/>
        </w:rPr>
      </w:pPr>
      <w:r>
        <w:rPr>
          <w:rFonts w:eastAsia="Times New Roman"/>
        </w:rPr>
        <w:t>Договор займа на условиях поручения</w:t>
      </w:r>
    </w:p>
    <w:p w:rsidR="00000000" w:rsidRDefault="007254F2">
      <w:pPr>
        <w:pStyle w:val="3"/>
        <w:rPr>
          <w:rFonts w:eastAsia="Times New Roman"/>
        </w:rPr>
      </w:pPr>
      <w:r>
        <w:rPr>
          <w:rFonts w:eastAsia="Times New Roman"/>
        </w:rPr>
        <w:t>Договор займа на условиях поручения</w:t>
      </w:r>
    </w:p>
    <w:p w:rsidR="00000000" w:rsidRDefault="007254F2">
      <w:pPr>
        <w:pStyle w:val="HTML"/>
      </w:pPr>
      <w:r>
        <w:t>г. ________  N                                  "____"_____________2009 г.</w:t>
      </w:r>
    </w:p>
    <w:p w:rsidR="00000000" w:rsidRDefault="00725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4F2">
      <w:pPr>
        <w:pStyle w:val="just"/>
      </w:pPr>
      <w:r>
        <w:t>В силу положения Гражданского кодекса РФ о свободе договора, контрагенты данного договора определили заключить между собой смешанный договор, вытекающий из правоотношений по займу и поручению. Существо и содержание заключаемого договора соответствуют обяза</w:t>
      </w:r>
      <w:r>
        <w:t>тельным правилам, установленным Законом и иными правовыми актами.</w:t>
      </w:r>
    </w:p>
    <w:p w:rsidR="00000000" w:rsidRDefault="007254F2">
      <w:pPr>
        <w:pStyle w:val="just"/>
      </w:pPr>
      <w:r>
        <w:t>Стороны договора подтверждают, что применение договора смешанного типа не нарушает принципа равноправия участников гражданского оборота, не ущемляет государственных интересов, а способствует</w:t>
      </w:r>
      <w:r>
        <w:t xml:space="preserve"> их участникам реализовать свои правомочия наиболее эффективным и надлежащим образом.</w:t>
      </w:r>
    </w:p>
    <w:p w:rsidR="00000000" w:rsidRDefault="007254F2">
      <w:pPr>
        <w:pStyle w:val="just"/>
      </w:pPr>
      <w:r>
        <w:t>Примечание: учитывая, что ООО _____________ по данному договору выступает в двух лицах, как заимодавец и доверитель, а другой участник данного договора - ЗАО ____________</w:t>
      </w:r>
      <w:r>
        <w:t>______________ осуществляет свои правомочия также в двух лицах, как заемщик и поверенный, стороны договорились, что они будут условно именоваться следующим образом:</w:t>
      </w:r>
    </w:p>
    <w:p w:rsidR="00000000" w:rsidRDefault="007254F2">
      <w:pPr>
        <w:pStyle w:val="just"/>
      </w:pPr>
      <w:r>
        <w:t>ЗАО ___________________ - "Должник";</w:t>
      </w:r>
    </w:p>
    <w:p w:rsidR="00000000" w:rsidRDefault="007254F2">
      <w:pPr>
        <w:pStyle w:val="just"/>
      </w:pPr>
      <w:r>
        <w:t>ООО __________________ - "Кредитор".</w:t>
      </w:r>
    </w:p>
    <w:p w:rsidR="00000000" w:rsidRDefault="007254F2">
      <w:pPr>
        <w:pStyle w:val="just"/>
      </w:pPr>
      <w:r>
        <w:t>ЗАО _____________</w:t>
      </w:r>
      <w:r>
        <w:t>_____, именуемое в дальнейшем "Должник", в лице генерального директора ______________________, действующего на основании Устава, с одной стороны, и ООО ______________________, именуемое в дальнейшем "Кредитор", в лице генерального директора _______________</w:t>
      </w:r>
      <w:r>
        <w:t>_______, действующего на основании Устава, с другой стороны, заключили настоящий договор о нижеследующем.</w:t>
      </w:r>
    </w:p>
    <w:p w:rsidR="00000000" w:rsidRDefault="00725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4F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договора, срок действия, расчеты и другие общие положения</w:t>
      </w:r>
    </w:p>
    <w:p w:rsidR="00000000" w:rsidRDefault="007254F2">
      <w:pPr>
        <w:pStyle w:val="just"/>
      </w:pPr>
      <w:r>
        <w:t>1.1. Согласно настоящему договору Кредитор предоставляет Должнику временную фина</w:t>
      </w:r>
      <w:r>
        <w:t>нсовую возвратную помощь в сумме ________________ (_____________) рублей, именуемую в дальнейшем "заем", а Должник обязуется возвратить Кредитору такую же сумму денег на условиях п. п. 1.8, 1.9 договора.</w:t>
      </w:r>
    </w:p>
    <w:p w:rsidR="00000000" w:rsidRDefault="007254F2">
      <w:pPr>
        <w:pStyle w:val="just"/>
      </w:pPr>
      <w:r>
        <w:t>1.2. Перечисление денег Кредитором производится на о</w:t>
      </w:r>
      <w:r>
        <w:t>сновании гарантийного письма Должника, которое является не только составной частью данного договора, но и отдельными поручениями для Кредитора (Приложение N 2).</w:t>
      </w:r>
    </w:p>
    <w:p w:rsidR="00000000" w:rsidRDefault="007254F2">
      <w:pPr>
        <w:pStyle w:val="just"/>
      </w:pPr>
      <w:r>
        <w:t>1.3. Должник гарантирует Кредитору, что юридическое лицо, получающее денежные средства от Креди</w:t>
      </w:r>
      <w:r>
        <w:t>тора, имеет надлежащий договор с Должником, подтверждающий его права на получение денежных заемных средств от Кредитора (кредитный договор).</w:t>
      </w:r>
    </w:p>
    <w:p w:rsidR="00000000" w:rsidRDefault="007254F2">
      <w:pPr>
        <w:pStyle w:val="just"/>
      </w:pPr>
      <w:r>
        <w:lastRenderedPageBreak/>
        <w:t>1.4. Стороны договора гарантируют, что перечисление денег Кредитором по поручениям Должника считается передачей эти</w:t>
      </w:r>
      <w:r>
        <w:t>х средств именно в собственность Должнику, так как волеизъявление о распоряжении деньгами исходит именно от Должника, что соответствует требованию главы 49 ГК РФ "Поручение", выполняющемуся от имени и за счет Должника как доверителя в договоре поручения (с</w:t>
      </w:r>
      <w:r>
        <w:t>т. 971 ГК РФ) и не противоречит пар. 1 главы 42 ГК РФ "Заем".</w:t>
      </w:r>
    </w:p>
    <w:p w:rsidR="00000000" w:rsidRDefault="007254F2">
      <w:pPr>
        <w:pStyle w:val="just"/>
      </w:pPr>
      <w:r>
        <w:t>1.5. Настоящий договор считается заключенным с момента подписания его сторонами и первого перечисления денег на расчетный счет того юридического лица, которое укажет в своем гарантийном письме Д</w:t>
      </w:r>
      <w:r>
        <w:t>олжник (приложение N 10).</w:t>
      </w:r>
    </w:p>
    <w:p w:rsidR="00000000" w:rsidRDefault="007254F2">
      <w:pPr>
        <w:pStyle w:val="just"/>
      </w:pPr>
      <w:r>
        <w:t>1.6. В силу обязательственных правоотношений, вытекающих из займа и поручения, все расходы по сделкам, возникающим из настоящего договора, несет Должник (ст. ст. 971 - 972 ГК РФ).</w:t>
      </w:r>
    </w:p>
    <w:p w:rsidR="00000000" w:rsidRDefault="007254F2">
      <w:pPr>
        <w:pStyle w:val="just"/>
      </w:pPr>
      <w:r>
        <w:t>1.7. Срок возврата суммы займа устанавливается сто</w:t>
      </w:r>
      <w:r>
        <w:t>ронами: 2 (два) месяца.</w:t>
      </w:r>
    </w:p>
    <w:p w:rsidR="00000000" w:rsidRDefault="007254F2">
      <w:pPr>
        <w:pStyle w:val="just"/>
      </w:pPr>
      <w:r>
        <w:t>1.8. Срок перечисления денежных средств от Кредитора к Должнику, с момента получения гарантийного письма Кредитором, не может превышать 5 (пяти) банковских дней.</w:t>
      </w:r>
    </w:p>
    <w:p w:rsidR="00000000" w:rsidRDefault="007254F2">
      <w:pPr>
        <w:pStyle w:val="just"/>
      </w:pPr>
      <w:r>
        <w:t>1.9. Заем считается возвращенным с момента зачисления денежных средств</w:t>
      </w:r>
      <w:r>
        <w:t xml:space="preserve"> на банковский счет Кредитора (п. 3 ст. 810 ГК РФ).</w:t>
      </w:r>
    </w:p>
    <w:p w:rsidR="00000000" w:rsidRDefault="007254F2">
      <w:pPr>
        <w:pStyle w:val="just"/>
      </w:pPr>
      <w:r>
        <w:t>1.10. Заем может быть возвращен досрочно без согласия Кредитора (п. 2 ст. 810 ГК РФ).</w:t>
      </w:r>
    </w:p>
    <w:p w:rsidR="00000000" w:rsidRDefault="007254F2">
      <w:pPr>
        <w:pStyle w:val="just"/>
      </w:pPr>
      <w:r>
        <w:t>1.11. Заем считается процентным и составляет 4% в месяц.</w:t>
      </w:r>
    </w:p>
    <w:p w:rsidR="00000000" w:rsidRDefault="00725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4F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7254F2">
      <w:pPr>
        <w:pStyle w:val="just"/>
      </w:pPr>
      <w:r>
        <w:t>2.1. Кредитор обязан:</w:t>
      </w:r>
    </w:p>
    <w:p w:rsidR="00000000" w:rsidRDefault="007254F2">
      <w:pPr>
        <w:pStyle w:val="just"/>
      </w:pPr>
      <w:r>
        <w:t>- выполн</w:t>
      </w:r>
      <w:r>
        <w:t>ить поручение Должника надлежащим образом и в установленный этим договором срок;</w:t>
      </w:r>
    </w:p>
    <w:p w:rsidR="00000000" w:rsidRDefault="007254F2">
      <w:pPr>
        <w:pStyle w:val="just"/>
      </w:pPr>
      <w:r>
        <w:t>- сообщать Должнику по его требованию все сведения о ходе исполнения договора, включая выполнение поручений по перечислению суммы займа;</w:t>
      </w:r>
    </w:p>
    <w:p w:rsidR="00000000" w:rsidRDefault="007254F2">
      <w:pPr>
        <w:pStyle w:val="just"/>
      </w:pPr>
      <w:r>
        <w:t>- по исполнению поручений Должника, а также в случае окончания срока действия настоящего договора без промедления вернуть доверенность Должнику (Приложение N 1), срок действия которой не истек.</w:t>
      </w:r>
    </w:p>
    <w:p w:rsidR="00000000" w:rsidRDefault="007254F2">
      <w:pPr>
        <w:pStyle w:val="just"/>
      </w:pPr>
      <w:r>
        <w:t>2.2. Кредитор имеет право:</w:t>
      </w:r>
    </w:p>
    <w:p w:rsidR="00000000" w:rsidRDefault="007254F2">
      <w:pPr>
        <w:pStyle w:val="just"/>
      </w:pPr>
      <w:r>
        <w:t>- отступить от указаний Должника, е</w:t>
      </w:r>
      <w:r>
        <w:t>сли по обстоятельствам дела это необходимо в его интересах и Кредитор не мог предварительно запросить Должника либо не получил в разумный срок ответа на свой вопрос;</w:t>
      </w:r>
    </w:p>
    <w:p w:rsidR="00000000" w:rsidRDefault="007254F2">
      <w:pPr>
        <w:pStyle w:val="just"/>
      </w:pPr>
      <w:r>
        <w:t xml:space="preserve">- по выполнению всех обязательств по настоящему договору, с целью уточнения перечислений, </w:t>
      </w:r>
      <w:r>
        <w:t>требовать от Должника составления акта сверки (Приложение N 3) перечисленных сумм по займу.</w:t>
      </w:r>
    </w:p>
    <w:p w:rsidR="00000000" w:rsidRDefault="007254F2">
      <w:pPr>
        <w:pStyle w:val="just"/>
      </w:pPr>
      <w:r>
        <w:t>2.3. Должник обязан:</w:t>
      </w:r>
    </w:p>
    <w:p w:rsidR="00000000" w:rsidRDefault="007254F2">
      <w:pPr>
        <w:pStyle w:val="just"/>
      </w:pPr>
      <w:r>
        <w:t>- своевременно вернуть Кредитору заем (п. п. 1.6, 1.7 договора) и проценты по займу;</w:t>
      </w:r>
    </w:p>
    <w:p w:rsidR="00000000" w:rsidRDefault="007254F2">
      <w:pPr>
        <w:pStyle w:val="just"/>
      </w:pPr>
      <w:r>
        <w:t>- по исполнении всех его поручений незамедлительно (в тече</w:t>
      </w:r>
      <w:r>
        <w:t>ние 3 (трех) банковских дней) уплатить ему издержки, образовавшиеся при исполнении поручений Должника;</w:t>
      </w:r>
    </w:p>
    <w:p w:rsidR="00000000" w:rsidRDefault="007254F2">
      <w:pPr>
        <w:pStyle w:val="just"/>
      </w:pPr>
      <w:r>
        <w:t>- незамедлительно вернуть соответствующую доверенность Кредитору.</w:t>
      </w:r>
    </w:p>
    <w:p w:rsidR="00000000" w:rsidRDefault="007254F2">
      <w:pPr>
        <w:pStyle w:val="just"/>
      </w:pPr>
      <w:r>
        <w:t>2.4. Должник имеет право:</w:t>
      </w:r>
    </w:p>
    <w:p w:rsidR="00000000" w:rsidRDefault="007254F2">
      <w:pPr>
        <w:pStyle w:val="just"/>
      </w:pPr>
      <w:r>
        <w:t>- возвратить заем досрочно, согласно п. 1.1 договора.</w:t>
      </w:r>
    </w:p>
    <w:p w:rsidR="00000000" w:rsidRDefault="00725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4F2">
      <w:pPr>
        <w:pStyle w:val="3"/>
        <w:rPr>
          <w:rFonts w:eastAsia="Times New Roman"/>
        </w:rPr>
      </w:pPr>
      <w:r>
        <w:rPr>
          <w:rFonts w:eastAsia="Times New Roman"/>
        </w:rPr>
        <w:t>3. Отв</w:t>
      </w:r>
      <w:r>
        <w:rPr>
          <w:rFonts w:eastAsia="Times New Roman"/>
        </w:rPr>
        <w:t>етственность сторон</w:t>
      </w:r>
    </w:p>
    <w:p w:rsidR="00000000" w:rsidRDefault="007254F2">
      <w:pPr>
        <w:pStyle w:val="just"/>
      </w:pPr>
      <w:r>
        <w:t>3.1. За просрочку платежей по настоящему договору Должник выплачивает Кредитору пеню из расчета 0,1% от суммы просроченного платежа за каждый день просрочки, но не более 10% от суммы договора.</w:t>
      </w:r>
    </w:p>
    <w:p w:rsidR="00000000" w:rsidRDefault="00725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4F2">
      <w:pPr>
        <w:pStyle w:val="3"/>
        <w:rPr>
          <w:rFonts w:eastAsia="Times New Roman"/>
        </w:rPr>
      </w:pPr>
      <w:r>
        <w:rPr>
          <w:rFonts w:eastAsia="Times New Roman"/>
        </w:rPr>
        <w:t>4. Форс-мажорные обстоятельства</w:t>
      </w:r>
    </w:p>
    <w:p w:rsidR="00000000" w:rsidRDefault="007254F2">
      <w:pPr>
        <w:pStyle w:val="just"/>
      </w:pPr>
      <w:r>
        <w:t>4.1. Сторо</w:t>
      </w:r>
      <w:r>
        <w:t>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обстоятельств, вызванных действием непреодолимой силы, возникших после заключения настоящего договора в р</w:t>
      </w:r>
      <w:r>
        <w:t>езультате событий чрезвычайного характера, которые соответствующие стороны договора не могли ни предвидеть, ни предотвратить разумными мерами (форс-мажор).</w:t>
      </w:r>
    </w:p>
    <w:p w:rsidR="00000000" w:rsidRDefault="007254F2">
      <w:pPr>
        <w:pStyle w:val="just"/>
      </w:pPr>
      <w:r>
        <w:t>4.2. К таким событиям чрезвычайного характера относятся: наводнения, пожар, землетрясение и другие с</w:t>
      </w:r>
      <w:r>
        <w:t xml:space="preserve">тихийные явления природы, война, военные действия, введение на соответствующей территории чрезвычайного или военного положения, изменение законодательства или иных нормативных актов, регулирующих необходимые условия договора, иные события непредсказуемого </w:t>
      </w:r>
      <w:r>
        <w:t>характера, предотвратить которые имеющимися в распоряжении сторон силами и средствами не представлялось возможным.</w:t>
      </w:r>
    </w:p>
    <w:p w:rsidR="00000000" w:rsidRDefault="00725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4F2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7254F2">
      <w:pPr>
        <w:pStyle w:val="just"/>
      </w:pPr>
      <w:r>
        <w:t>5.1. Любые изменения и дополнения к настоящему договору действительны лишь при условии, если они совершены в пис</w:t>
      </w:r>
      <w:r>
        <w:t>ьменной форме и подписаны надлежаще уполномоченными представителями сторон.</w:t>
      </w:r>
    </w:p>
    <w:p w:rsidR="00000000" w:rsidRDefault="007254F2">
      <w:pPr>
        <w:pStyle w:val="just"/>
      </w:pPr>
      <w:r>
        <w:t>5.2. В вопросах, не урегулированных настоящим договором, стороны руководствуются действующим на территории РФ законодательством.</w:t>
      </w:r>
    </w:p>
    <w:p w:rsidR="00000000" w:rsidRDefault="007254F2">
      <w:pPr>
        <w:pStyle w:val="just"/>
      </w:pPr>
      <w:r>
        <w:t>5.3. Договор составлен в 2-х (двух) экземплярах, по</w:t>
      </w:r>
      <w:r>
        <w:t xml:space="preserve"> одному для каждой из сторон, причем оба имеют одинаковую юридическую силу.</w:t>
      </w:r>
    </w:p>
    <w:p w:rsidR="00000000" w:rsidRDefault="00725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4F2">
      <w:pPr>
        <w:pStyle w:val="3"/>
        <w:rPr>
          <w:rFonts w:eastAsia="Times New Roman"/>
        </w:rPr>
      </w:pPr>
      <w:r>
        <w:rPr>
          <w:rFonts w:eastAsia="Times New Roman"/>
        </w:rPr>
        <w:t>6. Адреса и реквизиты сторон</w:t>
      </w:r>
    </w:p>
    <w:p w:rsidR="00000000" w:rsidRDefault="007254F2">
      <w:pPr>
        <w:pStyle w:val="HTML"/>
      </w:pPr>
      <w:r>
        <w:t>Кредитор                                                           Должник</w:t>
      </w:r>
    </w:p>
    <w:p w:rsidR="00000000" w:rsidRDefault="007254F2">
      <w:pPr>
        <w:pStyle w:val="HTML"/>
      </w:pPr>
      <w:r>
        <w:t>Подписи. Печати</w:t>
      </w:r>
    </w:p>
    <w:p w:rsidR="00000000" w:rsidRDefault="00725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4F2">
      <w:pPr>
        <w:pStyle w:val="right"/>
      </w:pPr>
      <w:r>
        <w:t>Источник - "Гражданско-правовая ответственность, вытекающа</w:t>
      </w:r>
      <w:r>
        <w:t>я из обязательств: Научно-практический и аналитический справочник"</w:t>
      </w:r>
    </w:p>
    <w:p w:rsidR="00000000" w:rsidRDefault="007254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https://порядокправа.рф/obrazecy/dogovor_zajma_na_usloviyax_porucheniya.htm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4F2"/>
    <w:rsid w:val="0072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07BE9F-9525-436E-B2A9-9D2924409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jma_na_usloviyax_poru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1061</Words>
  <Characters>6048</Characters>
  <Application>Microsoft Office Word</Application>
  <DocSecurity>0</DocSecurity>
  <Lines>50</Lines>
  <Paragraphs>14</Paragraphs>
  <ScaleCrop>false</ScaleCrop>
  <Company/>
  <LinksUpToDate>false</LinksUpToDate>
  <CharactersWithSpaces>7095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 на условиях поручения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2022-08-06T19:48:00Z</dcterms:created>
  <dcterms:modified xsi:type="dcterms:W3CDTF">2022-08-06T19:48:00Z</dcterms:modified>
</cp:coreProperties>
</file>