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2339">
      <w:pPr>
        <w:pStyle w:val="1"/>
        <w:rPr>
          <w:rFonts w:eastAsia="Times New Roman"/>
        </w:rPr>
      </w:pPr>
      <w:r>
        <w:rPr>
          <w:rFonts w:eastAsia="Times New Roman"/>
        </w:rPr>
        <w:t>Договор хранения вещей в ломбарде</w:t>
      </w:r>
    </w:p>
    <w:p w:rsidR="00000000" w:rsidRDefault="00012339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хранения вещей в ломбарде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12339">
      <w:pPr>
        <w:pStyle w:val="HTML"/>
      </w:pPr>
      <w:r>
        <w:t xml:space="preserve">    г. __________                                     "___"________ ____ г.</w:t>
      </w:r>
    </w:p>
    <w:p w:rsidR="00000000" w:rsidRDefault="00012339">
      <w:pPr>
        <w:pStyle w:val="HTML"/>
      </w:pPr>
    </w:p>
    <w:p w:rsidR="00000000" w:rsidRDefault="00012339">
      <w:pPr>
        <w:pStyle w:val="HTML"/>
      </w:pPr>
      <w:r>
        <w:t>____________________________________________________________, именуем__</w:t>
      </w:r>
    </w:p>
    <w:p w:rsidR="00000000" w:rsidRDefault="00012339">
      <w:pPr>
        <w:pStyle w:val="HTML"/>
      </w:pPr>
      <w:r>
        <w:t>(наименование)</w:t>
      </w:r>
    </w:p>
    <w:p w:rsidR="00000000" w:rsidRDefault="00012339">
      <w:pPr>
        <w:pStyle w:val="HTML"/>
      </w:pPr>
      <w:r>
        <w:t>в дальнейшем "Ломбард", в лице ___________________________________________,</w:t>
      </w:r>
    </w:p>
    <w:p w:rsidR="00000000" w:rsidRDefault="00012339">
      <w:pPr>
        <w:pStyle w:val="HTML"/>
      </w:pPr>
      <w:r>
        <w:t>(должность, Ф.И.О.)</w:t>
      </w:r>
    </w:p>
    <w:p w:rsidR="00000000" w:rsidRDefault="00012339">
      <w:pPr>
        <w:pStyle w:val="HTML"/>
      </w:pPr>
      <w:r>
        <w:t>действующ__ на основании ________________________________________________</w:t>
      </w:r>
      <w:r>
        <w:t>_,</w:t>
      </w:r>
    </w:p>
    <w:p w:rsidR="00000000" w:rsidRDefault="00012339">
      <w:pPr>
        <w:pStyle w:val="HTML"/>
      </w:pPr>
      <w:r>
        <w:t>(Устава, положения, доверенности или паспорта)</w:t>
      </w:r>
    </w:p>
    <w:p w:rsidR="00000000" w:rsidRDefault="00012339">
      <w:pPr>
        <w:pStyle w:val="HTML"/>
      </w:pPr>
      <w:r>
        <w:t>с одной стороны, и _______________________________________________________,</w:t>
      </w:r>
    </w:p>
    <w:p w:rsidR="00000000" w:rsidRDefault="00012339">
      <w:pPr>
        <w:pStyle w:val="HTML"/>
      </w:pPr>
      <w:r>
        <w:t>(Ф.И.О., паспортные данные)</w:t>
      </w:r>
    </w:p>
    <w:p w:rsidR="00000000" w:rsidRDefault="00012339">
      <w:pPr>
        <w:pStyle w:val="HTML"/>
      </w:pPr>
      <w:r>
        <w:t>именуем__ в дальнейшем   "Поклажедатель", с    другой   стороны,  заключили</w:t>
      </w:r>
    </w:p>
    <w:p w:rsidR="00000000" w:rsidRDefault="00012339">
      <w:pPr>
        <w:pStyle w:val="HTML"/>
      </w:pPr>
      <w:r>
        <w:t>настоящий договор о нижесл</w:t>
      </w:r>
      <w:r>
        <w:t>едующем:</w:t>
      </w:r>
    </w:p>
    <w:p w:rsidR="00000000" w:rsidRDefault="00012339">
      <w:pPr>
        <w:pStyle w:val="just"/>
      </w:pPr>
      <w:r>
        <w:t>1. По настоящему договору Ломбард обязуется хранить вещь, переданную ему Поклажедателем, и возвратить эту вещь в сохранности.</w:t>
      </w:r>
    </w:p>
    <w:p w:rsidR="00000000" w:rsidRDefault="00012339">
      <w:pPr>
        <w:pStyle w:val="HTML"/>
      </w:pPr>
      <w:r>
        <w:t xml:space="preserve">    2. На хранение в Ломбард сдается: _____________________________________</w:t>
      </w:r>
    </w:p>
    <w:p w:rsidR="00000000" w:rsidRDefault="00012339">
      <w:pPr>
        <w:pStyle w:val="HTML"/>
      </w:pPr>
      <w:r>
        <w:t>_____________________________________________</w:t>
      </w:r>
      <w:r>
        <w:t>____________________________.</w:t>
      </w:r>
    </w:p>
    <w:p w:rsidR="00000000" w:rsidRDefault="00012339">
      <w:pPr>
        <w:pStyle w:val="HTML"/>
      </w:pPr>
      <w:r>
        <w:t>(наименование вещи и ее индивидуализирующие признаки)</w:t>
      </w:r>
    </w:p>
    <w:p w:rsidR="00000000" w:rsidRDefault="00012339">
      <w:pPr>
        <w:pStyle w:val="just"/>
      </w:pPr>
      <w:r>
        <w:t xml:space="preserve">3. Заключение настоящего договора удостоверяется выдачей Поклажедателю именной сохранной квитанции </w:t>
      </w:r>
      <w:r>
        <w:rPr>
          <w:vertAlign w:val="superscript"/>
        </w:rPr>
        <w:t>1</w:t>
      </w:r>
      <w:r>
        <w:t xml:space="preserve"> .</w:t>
      </w:r>
    </w:p>
    <w:p w:rsidR="00000000" w:rsidRDefault="00012339">
      <w:pPr>
        <w:pStyle w:val="HTML"/>
      </w:pPr>
      <w:r>
        <w:t xml:space="preserve">    4. Вещь,  сдаваемая  на  хранение,  оценена  сторонами  в установ</w:t>
      </w:r>
      <w:r>
        <w:t>ленном</w:t>
      </w:r>
    </w:p>
    <w:p w:rsidR="00000000" w:rsidRDefault="00012339">
      <w:pPr>
        <w:pStyle w:val="HTML"/>
      </w:pPr>
      <w:r>
        <w:t>порядке в _________________________________________________________________</w:t>
      </w:r>
    </w:p>
    <w:p w:rsidR="00000000" w:rsidRDefault="00012339">
      <w:pPr>
        <w:pStyle w:val="HTML"/>
      </w:pPr>
      <w:r>
        <w:t>(сумма прописью)</w:t>
      </w:r>
    </w:p>
    <w:p w:rsidR="00000000" w:rsidRDefault="00012339">
      <w:pPr>
        <w:pStyle w:val="HTML"/>
      </w:pPr>
      <w:r>
        <w:t>___________________________.</w:t>
      </w:r>
    </w:p>
    <w:p w:rsidR="00000000" w:rsidRDefault="00012339">
      <w:pPr>
        <w:pStyle w:val="just"/>
      </w:pPr>
      <w:r>
        <w:t xml:space="preserve">5. Ломбард обязан страховать в пользу Поклажедателя за свой счет принятую на хранение вещь в полной сумме ее оценки, указанной </w:t>
      </w:r>
      <w:r>
        <w:t>в п. 4 настоящего договора.</w:t>
      </w:r>
    </w:p>
    <w:p w:rsidR="00000000" w:rsidRDefault="00012339">
      <w:pPr>
        <w:pStyle w:val="just"/>
      </w:pPr>
      <w:r>
        <w:t>6. Настоящий договор заключен сроком до _____________________.</w:t>
      </w:r>
    </w:p>
    <w:p w:rsidR="00000000" w:rsidRDefault="00012339">
      <w:pPr>
        <w:pStyle w:val="just"/>
      </w:pPr>
      <w:r>
        <w:t>7. За хранение вещи взимается плата в следующем размере и в следующие сроки: _____________________________________________________________________.</w:t>
      </w:r>
    </w:p>
    <w:p w:rsidR="00000000" w:rsidRDefault="00012339">
      <w:pPr>
        <w:pStyle w:val="just"/>
      </w:pPr>
      <w:r>
        <w:t>8. Если вещь, сда</w:t>
      </w:r>
      <w:r>
        <w:t xml:space="preserve">нная на хранение, не востребована Поклажедателем в срок, Ломбард обязан хранить ее в течение двух месяцев с взиманием за это платы, предусмотренной настоящим договором. По истечении этого срока невостребованная вещь может быть продана Ломбардом в порядке, </w:t>
      </w:r>
      <w:r>
        <w:t>установленном п. 5 ст. 358 Гражданского кодекса Российской Федерации.</w:t>
      </w:r>
    </w:p>
    <w:p w:rsidR="00000000" w:rsidRDefault="00012339">
      <w:pPr>
        <w:pStyle w:val="just"/>
      </w:pPr>
      <w:r>
        <w:t>9. Из суммы, вырученной от продажи невостребованной вещи, погашаются плата за ее хранение и иные причитающиеся Ломбарду платежи. Остаток суммы возвращается Ломбардом Поклажедателю.</w:t>
      </w:r>
    </w:p>
    <w:p w:rsidR="00000000" w:rsidRDefault="00012339">
      <w:pPr>
        <w:pStyle w:val="just"/>
      </w:pPr>
      <w:r>
        <w:t>10. Во всем ином, не урегулированном в настоящем договоре, стороны будут руководствоваться нормами действующего законодательства Российской Федерации.</w:t>
      </w:r>
    </w:p>
    <w:p w:rsidR="00000000" w:rsidRDefault="00012339">
      <w:pPr>
        <w:pStyle w:val="just"/>
      </w:pPr>
      <w:r>
        <w:lastRenderedPageBreak/>
        <w:t>11. Настоящий договор составлен в двух экземплярах, имеющих одинаковую юридическую силу, по одному для ка</w:t>
      </w:r>
      <w:r>
        <w:t>ждой стороны.</w:t>
      </w:r>
    </w:p>
    <w:p w:rsidR="00000000" w:rsidRDefault="00012339">
      <w:pPr>
        <w:pStyle w:val="just"/>
      </w:pPr>
      <w:r>
        <w:t>12. Адреса и реквизиты сторон:</w:t>
      </w:r>
    </w:p>
    <w:p w:rsidR="00000000" w:rsidRDefault="00012339">
      <w:pPr>
        <w:pStyle w:val="just"/>
      </w:pPr>
      <w:r>
        <w:t>Ломбард: ________________________________________________________________</w:t>
      </w:r>
    </w:p>
    <w:p w:rsidR="00000000" w:rsidRDefault="00012339">
      <w:pPr>
        <w:pStyle w:val="left"/>
      </w:pPr>
      <w:r>
        <w:t>_____________________________________________________________________________</w:t>
      </w:r>
    </w:p>
    <w:p w:rsidR="00000000" w:rsidRDefault="00012339">
      <w:pPr>
        <w:pStyle w:val="left"/>
      </w:pPr>
      <w:r>
        <w:t>________________________.</w:t>
      </w:r>
    </w:p>
    <w:p w:rsidR="00000000" w:rsidRDefault="000123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339">
      <w:pPr>
        <w:pStyle w:val="just"/>
      </w:pPr>
      <w:r>
        <w:t>Поклажедатель: _________________</w:t>
      </w:r>
      <w:r>
        <w:t>_________________________________________</w:t>
      </w:r>
    </w:p>
    <w:p w:rsidR="00000000" w:rsidRDefault="00012339">
      <w:pPr>
        <w:pStyle w:val="left"/>
      </w:pPr>
      <w:r>
        <w:t>_____________________________________________________________________________</w:t>
      </w:r>
    </w:p>
    <w:p w:rsidR="00000000" w:rsidRDefault="00012339">
      <w:pPr>
        <w:pStyle w:val="left"/>
      </w:pPr>
      <w:r>
        <w:t>________________________.</w:t>
      </w:r>
    </w:p>
    <w:p w:rsidR="00000000" w:rsidRDefault="000123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339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012339">
      <w:pPr>
        <w:pStyle w:val="HTML"/>
      </w:pPr>
      <w:r>
        <w:t xml:space="preserve">    Ломбард                                     Поклажедатель</w:t>
      </w:r>
    </w:p>
    <w:p w:rsidR="00000000" w:rsidRDefault="00012339">
      <w:pPr>
        <w:pStyle w:val="HTML"/>
      </w:pPr>
    </w:p>
    <w:p w:rsidR="00000000" w:rsidRDefault="00012339">
      <w:pPr>
        <w:pStyle w:val="HTML"/>
      </w:pPr>
      <w:r>
        <w:t xml:space="preserve">______________________        </w:t>
      </w:r>
      <w:r>
        <w:t xml:space="preserve">              _______________________</w:t>
      </w:r>
    </w:p>
    <w:p w:rsidR="00000000" w:rsidRDefault="00012339">
      <w:pPr>
        <w:pStyle w:val="HTML"/>
      </w:pPr>
    </w:p>
    <w:p w:rsidR="00000000" w:rsidRDefault="00012339">
      <w:pPr>
        <w:pStyle w:val="HTML"/>
      </w:pPr>
      <w:r>
        <w:t>М.П.</w:t>
      </w:r>
    </w:p>
    <w:p w:rsidR="00000000" w:rsidRDefault="000123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339">
      <w:pPr>
        <w:pStyle w:val="sel"/>
        <w:divId w:val="929895972"/>
      </w:pPr>
      <w:r>
        <w:t>1 Применять с учетом Приказа Министерства финансов Российской Федерации от 14.01.2008 N 3н "Об утверждении форм бланков строгой отчетности":</w:t>
      </w:r>
    </w:p>
    <w:p w:rsidR="00000000" w:rsidRDefault="00012339">
      <w:pPr>
        <w:pStyle w:val="just"/>
        <w:divId w:val="929895972"/>
      </w:pPr>
      <w:r>
        <w:t>"Залоговый билет";</w:t>
      </w:r>
    </w:p>
    <w:p w:rsidR="00000000" w:rsidRDefault="00012339">
      <w:pPr>
        <w:pStyle w:val="just"/>
        <w:divId w:val="929895972"/>
      </w:pPr>
      <w:r>
        <w:t>"Сохранная квитанция".</w:t>
      </w:r>
    </w:p>
    <w:p w:rsidR="00000000" w:rsidRDefault="000123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https://порядокправа.рф/obrazecy/dogovor_xraneniya_veshhej_v_lombarde.htm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339"/>
    <w:rsid w:val="0001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5D65C8-4BE8-4062-8BF4-C41A08DFB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989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xraneniya_veshhej_v_lombar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2948</Characters>
  <Application>Microsoft Office Word</Application>
  <DocSecurity>0</DocSecurity>
  <Lines>24</Lines>
  <Paragraphs>6</Paragraphs>
  <ScaleCrop>false</ScaleCrop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хранения вещей в ломбарде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2022-08-06T19:46:00Z</dcterms:created>
  <dcterms:modified xsi:type="dcterms:W3CDTF">2022-08-06T19:46:00Z</dcterms:modified>
</cp:coreProperties>
</file>