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5B1">
      <w:pPr>
        <w:pStyle w:val="1"/>
        <w:rPr>
          <w:rFonts w:eastAsia="Times New Roman"/>
        </w:rPr>
      </w:pPr>
      <w:r>
        <w:rPr>
          <w:rFonts w:eastAsia="Times New Roman"/>
        </w:rPr>
        <w:t>Договор соинвестирования строительства гаражного комплекса (по окончании строительства в собственность приобретаются только нежилые помещения)</w:t>
      </w: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соинвестирования </w:t>
      </w:r>
      <w:r>
        <w:rPr>
          <w:rFonts w:eastAsia="Times New Roman"/>
        </w:rPr>
        <w:t>строительства гаражного комплекса (по окончании строительства в собственность приобретаются только нежилые помещения)</w:t>
      </w:r>
    </w:p>
    <w:p w:rsidR="00000000" w:rsidRDefault="007535B1">
      <w:pPr>
        <w:pStyle w:val="HTML"/>
      </w:pPr>
      <w:r>
        <w:t>г. __________                                         "___"________ ____ г.</w:t>
      </w:r>
    </w:p>
    <w:p w:rsidR="00000000" w:rsidRDefault="007535B1">
      <w:pPr>
        <w:pStyle w:val="HTML"/>
      </w:pPr>
    </w:p>
    <w:p w:rsidR="00000000" w:rsidRDefault="007535B1">
      <w:pPr>
        <w:pStyle w:val="HTML"/>
      </w:pPr>
      <w:r>
        <w:t>___________________________________, именуем__ в дальнейшем "</w:t>
      </w:r>
      <w:r>
        <w:t>Инвестор",</w:t>
      </w:r>
    </w:p>
    <w:p w:rsidR="00000000" w:rsidRDefault="007535B1">
      <w:pPr>
        <w:pStyle w:val="HTML"/>
      </w:pPr>
      <w:r>
        <w:t>(наименование)</w:t>
      </w:r>
    </w:p>
    <w:p w:rsidR="00000000" w:rsidRDefault="007535B1">
      <w:pPr>
        <w:pStyle w:val="HTML"/>
      </w:pPr>
      <w:r>
        <w:t>в лице ______________________________________________________, действующего</w:t>
      </w:r>
    </w:p>
    <w:p w:rsidR="00000000" w:rsidRDefault="007535B1">
      <w:pPr>
        <w:pStyle w:val="HTML"/>
      </w:pPr>
      <w:r>
        <w:t>(должность, Ф.И.О. уполномоченного представителя)</w:t>
      </w:r>
    </w:p>
    <w:p w:rsidR="00000000" w:rsidRDefault="007535B1">
      <w:pPr>
        <w:pStyle w:val="HTML"/>
      </w:pPr>
      <w:r>
        <w:t>на основании ____________________________________________, с одной стороны,</w:t>
      </w:r>
    </w:p>
    <w:p w:rsidR="00000000" w:rsidRDefault="007535B1">
      <w:pPr>
        <w:pStyle w:val="HTML"/>
      </w:pPr>
      <w:r>
        <w:t>(документ, подтверждающий по</w:t>
      </w:r>
      <w:r>
        <w:t>лномочия)</w:t>
      </w:r>
    </w:p>
    <w:p w:rsidR="00000000" w:rsidRDefault="007535B1">
      <w:pPr>
        <w:pStyle w:val="HTML"/>
      </w:pPr>
      <w:r>
        <w:t>и ___________________________________, именуем__ в дальнейшем "Соинвестор",</w:t>
      </w:r>
    </w:p>
    <w:p w:rsidR="00000000" w:rsidRDefault="007535B1">
      <w:pPr>
        <w:pStyle w:val="HTML"/>
      </w:pPr>
      <w:r>
        <w:t>(наименование или Ф.И.О.)</w:t>
      </w:r>
    </w:p>
    <w:p w:rsidR="00000000" w:rsidRDefault="007535B1">
      <w:pPr>
        <w:pStyle w:val="HTML"/>
      </w:pPr>
      <w:r>
        <w:t>в лице ______________________________________________________, действующего</w:t>
      </w:r>
    </w:p>
    <w:p w:rsidR="00000000" w:rsidRDefault="007535B1">
      <w:pPr>
        <w:pStyle w:val="HTML"/>
      </w:pPr>
      <w:r>
        <w:t>(должность, Ф.И.О. уполномоченного представителя)</w:t>
      </w:r>
    </w:p>
    <w:p w:rsidR="00000000" w:rsidRDefault="007535B1">
      <w:pPr>
        <w:pStyle w:val="HTML"/>
      </w:pPr>
      <w:r>
        <w:t>на основании _____</w:t>
      </w:r>
      <w:r>
        <w:t>______________________________________, с другой стороны,</w:t>
      </w:r>
    </w:p>
    <w:p w:rsidR="00000000" w:rsidRDefault="007535B1">
      <w:pPr>
        <w:pStyle w:val="HTML"/>
      </w:pPr>
      <w:r>
        <w:t>(документ, подтверждающий полномочия)</w:t>
      </w:r>
    </w:p>
    <w:p w:rsidR="00000000" w:rsidRDefault="007535B1">
      <w:pPr>
        <w:pStyle w:val="HTML"/>
      </w:pPr>
      <w:r>
        <w:t>заключили настоящий Договор о нижеследующем: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1. ТЕРМИНЫ, ИСПОЛЬЗУЕМЫЕ В НАСТОЯЩЕМ ДОГОВОРЕ</w:t>
      </w:r>
    </w:p>
    <w:p w:rsidR="00000000" w:rsidRDefault="007535B1">
      <w:pPr>
        <w:pStyle w:val="just"/>
      </w:pPr>
      <w:r>
        <w:t>1.1. Договор - настоящий Договор, включая все дополнения и изменения</w:t>
      </w:r>
      <w:r>
        <w:t>, внесенные в него Сторонами в порядке, установленном настоящим Договором, а также любые совместные приложения, акты и прочие документы, в отношении которых установлено, что они являются неотъемлемой частью настоящего Договора.</w:t>
      </w:r>
    </w:p>
    <w:p w:rsidR="00000000" w:rsidRDefault="007535B1">
      <w:pPr>
        <w:pStyle w:val="just"/>
      </w:pPr>
      <w:r>
        <w:t>1.2. Объект - многоэтажный г</w:t>
      </w:r>
      <w:r>
        <w:t>араж по адресу: ____________________________, общей площадью ___ кв. м, коммуникации (электричество, газ, водопровод, канализация), а также подсобные и вспомогательные строения и сооружения, строительство которых осуществляется в соответствии с Проектной д</w:t>
      </w:r>
      <w:r>
        <w:t>окументацией на земельном участке.</w:t>
      </w:r>
    </w:p>
    <w:p w:rsidR="00000000" w:rsidRDefault="007535B1">
      <w:pPr>
        <w:pStyle w:val="just"/>
      </w:pPr>
      <w:r>
        <w:t>1.3. Строительство - создание Объекта, в том числе подготовительные, строительные, монтажные, пусконаладочные, ремонтно-отделочные и иные работы, включая подключение Объекта к коммуникациям (электричество, водопровод, газ</w:t>
      </w:r>
      <w:r>
        <w:t>, канализация).</w:t>
      </w:r>
    </w:p>
    <w:p w:rsidR="00000000" w:rsidRDefault="007535B1">
      <w:pPr>
        <w:pStyle w:val="just"/>
      </w:pPr>
      <w:r>
        <w:t xml:space="preserve">1.4. Проектная документация - архитектурный проект и комплект другой технической документации, определяющей архитектурные, функционально-технологические, конструктивные и инженерно-технические решения для обеспечения Строительства, а также </w:t>
      </w:r>
      <w:r>
        <w:t>объем и содержание работ, в соответствии с которыми осуществляется Строительство Объекта.</w:t>
      </w:r>
    </w:p>
    <w:p w:rsidR="00000000" w:rsidRDefault="007535B1">
      <w:pPr>
        <w:pStyle w:val="just"/>
      </w:pPr>
      <w:r>
        <w:lastRenderedPageBreak/>
        <w:t>1.5. Земельный участок - земельный участок N __ площадью _____ кв. м, координаты: _, на котором осуществляется Строительство Объекта, расположенный по адресу: _______</w:t>
      </w:r>
      <w:r>
        <w:t>_________, с кадастровым номером _.</w:t>
      </w:r>
    </w:p>
    <w:p w:rsidR="00000000" w:rsidRDefault="007535B1">
      <w:pPr>
        <w:pStyle w:val="just"/>
      </w:pPr>
      <w:r>
        <w:t>1.6. Договор инвестирования - Договор N ___ инвестирования, заключенный "___"________ ____ г. между Инвестором ________________ и "Заказчиком-застройщиком" - _________________.</w:t>
      </w:r>
    </w:p>
    <w:p w:rsidR="00000000" w:rsidRDefault="007535B1">
      <w:pPr>
        <w:pStyle w:val="just"/>
      </w:pPr>
      <w:r>
        <w:t>1.7. Инвестиционный проект - совокупность о</w:t>
      </w:r>
      <w:r>
        <w:t>рганизационно-технических мероприятий по созданию Объекта с использованием вложений привлекаемого капитала (инвестиций) из различных источников в форме проведения предпроектных, подготовительных, проектных, строительных (ремонтных), пусконаладочных работ и</w:t>
      </w:r>
      <w:r>
        <w:t xml:space="preserve"> иных работ, включая подготовку исходно-разрешительной документации, получение необходимых согласований и разрешений в уполномоченных государственных (муниципальных) органах.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2. ПРАВОВОЕ ОБОСНОВАНИЕ ДОГОВОРА</w:t>
      </w:r>
    </w:p>
    <w:p w:rsidR="00000000" w:rsidRDefault="007535B1">
      <w:pPr>
        <w:pStyle w:val="just"/>
      </w:pPr>
      <w:r>
        <w:t>2.1. Договор заключается в соответствии с Гражданским кодексом Российской Федерации и Федеральным законом от 25.02.1999 N 39-ФЗ "Об инвестиционной деятельности в Российской Федерации, осуществляемой в форме капитальных вложений".</w:t>
      </w:r>
    </w:p>
    <w:p w:rsidR="00000000" w:rsidRDefault="007535B1">
      <w:pPr>
        <w:pStyle w:val="just"/>
      </w:pPr>
      <w:r>
        <w:t>2.2. Инвестор действует на</w:t>
      </w:r>
      <w:r>
        <w:t xml:space="preserve"> основании инвестиционного контракта от "___"________ ____ г. N ___ по реализации инвестиционного проекта строительства многоэтажного гаража по адресу: _______________, заключенного с __________ (далее - "Заказчик").</w:t>
      </w:r>
    </w:p>
    <w:p w:rsidR="00000000" w:rsidRDefault="007535B1">
      <w:pPr>
        <w:pStyle w:val="just"/>
      </w:pPr>
      <w:r>
        <w:t>2.3. Строительство осуществляется на зе</w:t>
      </w:r>
      <w:r>
        <w:t>мельном участке, права на который принадлежат Заказчику на основании договора о предоставлении участка в пользование на условиях аренды от "___"________ ____ г. N ___.</w:t>
      </w:r>
    </w:p>
    <w:p w:rsidR="00000000" w:rsidRDefault="007535B1">
      <w:pPr>
        <w:pStyle w:val="just"/>
      </w:pPr>
      <w:r>
        <w:t>2.4. Инвестор гарантирует Соинвестору, что не имеет обязательств перед третьими лицами п</w:t>
      </w:r>
      <w:r>
        <w:t>о поводу передаваемого права по инвестированию и получению в собственность нежилых помещений, указанных в настоящем Договоре, а также что указанные нежилые помещения не будут служить предметом сделок с третьими лицами. Инвестор гарантирует, что к моменту з</w:t>
      </w:r>
      <w:r>
        <w:t>аключения настоящего Договора права на получение в собственность нежилых помещений не заложены, не находятся под арестом и свободны от любых прав третьих лиц.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3. ПРЕДМЕТ ДОГОВОРА</w:t>
      </w:r>
    </w:p>
    <w:p w:rsidR="00000000" w:rsidRDefault="007535B1">
      <w:pPr>
        <w:pStyle w:val="just"/>
      </w:pPr>
      <w:r>
        <w:t xml:space="preserve">3.1. Предметом договора является передача Инвестором Соинвестору правомочий </w:t>
      </w:r>
      <w:r>
        <w:t>по инвестированию строительства части многоэтажного гаражного комплекса по адресу: ________________ (далее - "Объект") с правом получения по окончании строительства в собственность:</w:t>
      </w:r>
    </w:p>
    <w:p w:rsidR="00000000" w:rsidRDefault="007535B1">
      <w:pPr>
        <w:pStyle w:val="just"/>
      </w:pPr>
      <w:r>
        <w:t>- нежилых помещений под офис общей площадью _______ кв. м, расположенных н</w:t>
      </w:r>
      <w:r>
        <w:t>а _____ этаже гаражного комплекса (далее именуемые "нежилые помещения").</w:t>
      </w:r>
    </w:p>
    <w:p w:rsidR="00000000" w:rsidRDefault="007535B1">
      <w:pPr>
        <w:pStyle w:val="just"/>
      </w:pPr>
      <w:r>
        <w:t>Схема расположения указанных нежилых помещений приводится в Приложении N 1 к настоящему Договору.</w:t>
      </w:r>
    </w:p>
    <w:p w:rsidR="00000000" w:rsidRDefault="007535B1">
      <w:pPr>
        <w:pStyle w:val="just"/>
      </w:pPr>
      <w:r>
        <w:t>3.2. Нежилые помещения, указанные в п. 3.1 настоящего Договора, должны быть предостав</w:t>
      </w:r>
      <w:r>
        <w:t>лены Соинвестору с учетом индивидуальной планировки, утвержденной по соглашению Инвестора, Соинвестора и Заказчика, а также с внутренней отделкой под чистовую отделку с разведенной системой подачи и вытяжки воздуха.</w:t>
      </w:r>
    </w:p>
    <w:p w:rsidR="00000000" w:rsidRDefault="007535B1">
      <w:pPr>
        <w:pStyle w:val="just"/>
      </w:pPr>
      <w:r>
        <w:t>3.3. Окончание строительства Объекта и с</w:t>
      </w:r>
      <w:r>
        <w:t>дача его в эксплуатацию должны быть осуществлены в соответствии с проектно-сметной документацией и графиком производства работ в ___ квартале ____ года.</w:t>
      </w:r>
    </w:p>
    <w:p w:rsidR="00000000" w:rsidRDefault="007535B1">
      <w:pPr>
        <w:pStyle w:val="just"/>
      </w:pPr>
      <w:r>
        <w:t>3.4. Право собственности на нежилые помещения возникает у Соинвестора с момента государственной регистр</w:t>
      </w:r>
      <w:r>
        <w:t>ации указанного права в установленном действующим законодательством порядке в ___________ (наименование регистрирующего органа).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И ПРАВА СТОРОН</w:t>
      </w:r>
    </w:p>
    <w:p w:rsidR="00000000" w:rsidRDefault="007535B1">
      <w:pPr>
        <w:pStyle w:val="just"/>
      </w:pPr>
      <w:r>
        <w:t>4.1. Обязанности и права Инвестора:</w:t>
      </w:r>
    </w:p>
    <w:p w:rsidR="00000000" w:rsidRDefault="007535B1">
      <w:pPr>
        <w:pStyle w:val="just"/>
      </w:pPr>
      <w:r>
        <w:t>4.1.1. Инвестор уступает Соинвестору все права по инвестиров</w:t>
      </w:r>
      <w:r>
        <w:t>анию строительства указанных выше нежилых помещений.</w:t>
      </w:r>
    </w:p>
    <w:p w:rsidR="00000000" w:rsidRDefault="007535B1">
      <w:pPr>
        <w:pStyle w:val="just"/>
      </w:pPr>
      <w:r>
        <w:t>4.1.2. Являясь основным инвестором строительства Объекта, Инвестор осуществляет консолидацию инвестиционных средств и обеспечивает принятие необходимых мер для непрерывного финансирования строительства О</w:t>
      </w:r>
      <w:r>
        <w:t>бъекта. Под консолидацией инвестиционных средств понимается объединение инвестиционных вложений Сторон и направление их на инвестирование строительства Объекта.</w:t>
      </w:r>
    </w:p>
    <w:p w:rsidR="00000000" w:rsidRDefault="007535B1">
      <w:pPr>
        <w:pStyle w:val="just"/>
      </w:pPr>
      <w:r>
        <w:t>4.1.3. Инвестор выходит из числа инвесторов по отношению к передаваемым Соинвестору нежилым пом</w:t>
      </w:r>
      <w:r>
        <w:t>ещениям.</w:t>
      </w:r>
    </w:p>
    <w:p w:rsidR="00000000" w:rsidRDefault="007535B1">
      <w:pPr>
        <w:pStyle w:val="just"/>
      </w:pPr>
      <w:r>
        <w:t>4.1.4. Инвестор заключает договоры с Заказчиком, утверждает договоры с Генподрядчиком и подрядными организациями.</w:t>
      </w:r>
    </w:p>
    <w:p w:rsidR="00000000" w:rsidRDefault="007535B1">
      <w:pPr>
        <w:pStyle w:val="just"/>
      </w:pPr>
      <w:r>
        <w:t>4.1.5. Инвестор осуществляет контроль соответствия объемов и стоимости фактически выполненных работ объемам и стоимости предъявленных</w:t>
      </w:r>
      <w:r>
        <w:t xml:space="preserve"> к оплате работ и объему инвестиционных средств, подлежащих перечислению на строительство.</w:t>
      </w:r>
    </w:p>
    <w:p w:rsidR="00000000" w:rsidRDefault="007535B1">
      <w:pPr>
        <w:pStyle w:val="just"/>
      </w:pPr>
      <w:r>
        <w:t>4.1.6. Инвестор обязан информировать Соинвестора по его требованию о ходе выполнения работ по строительству Объекта.</w:t>
      </w:r>
    </w:p>
    <w:p w:rsidR="00000000" w:rsidRDefault="007535B1">
      <w:pPr>
        <w:pStyle w:val="just"/>
      </w:pPr>
      <w:r>
        <w:t>4.1.7. Инвестор обязан по окончании строительств</w:t>
      </w:r>
      <w:r>
        <w:t>а и утверждении акта государственной комиссии предоставить Соинвестору все документы, необходимые для оформления его права собственности на нежилые помещения.</w:t>
      </w:r>
    </w:p>
    <w:p w:rsidR="00000000" w:rsidRDefault="007535B1">
      <w:pPr>
        <w:pStyle w:val="just"/>
      </w:pPr>
      <w:r>
        <w:t>4.1.8. Предоставить Соинвестору места на открытой автостоянке, расположенной на территории указан</w:t>
      </w:r>
      <w:r>
        <w:t>ного в п. 3.1 настоящего Договора гаражного комплекса, в количестве, пропорциональном площади получаемых Соинвестором в собственность нежилых помещений к общей площади гаражного комплекса.</w:t>
      </w:r>
    </w:p>
    <w:p w:rsidR="00000000" w:rsidRDefault="007535B1">
      <w:pPr>
        <w:pStyle w:val="just"/>
      </w:pPr>
      <w:r>
        <w:t>4.1.9. В случае получения от Соинвестора информации об обнаруженных</w:t>
      </w:r>
      <w:r>
        <w:t xml:space="preserve"> им в ходе строительства Объекта недостатках работ, а также не согласованных Сторонами отступлений от условий совместных документов и Проектной документации либо иных фактов ненадлежащего качества работ, выполняемых строительной организацией, Инвестор обяз</w:t>
      </w:r>
      <w:r>
        <w:t>ан незамедлительно поставить об этом в известность строительную организацию, привлечь Соинвестора для проверки сообщенных им фактов ненадлежащего выполнения работ и, в случае их подтверждения, согласовать со строительной организацией порядок и сроки устран</w:t>
      </w:r>
      <w:r>
        <w:t>ения выявленных недостатков.</w:t>
      </w:r>
    </w:p>
    <w:p w:rsidR="00000000" w:rsidRDefault="007535B1">
      <w:pPr>
        <w:pStyle w:val="just"/>
      </w:pPr>
      <w:r>
        <w:t>4.2. Обязанности и права Соинвестора:</w:t>
      </w:r>
    </w:p>
    <w:p w:rsidR="00000000" w:rsidRDefault="007535B1">
      <w:pPr>
        <w:pStyle w:val="just"/>
      </w:pPr>
      <w:r>
        <w:t>4.2.1. Соинвестор вступает в число полноправных инвесторов по строительству указанного выше Объекта в части согласно п. 3.1 настоящего Договора.</w:t>
      </w:r>
    </w:p>
    <w:p w:rsidR="00000000" w:rsidRDefault="007535B1">
      <w:pPr>
        <w:pStyle w:val="just"/>
      </w:pPr>
      <w:r>
        <w:t>4.2.2. Соинвестор осуществляет финансировани</w:t>
      </w:r>
      <w:r>
        <w:t>е строительства в сроки, в порядке и на условиях, указанных в Договоре.</w:t>
      </w:r>
    </w:p>
    <w:p w:rsidR="00000000" w:rsidRDefault="007535B1">
      <w:pPr>
        <w:pStyle w:val="just"/>
      </w:pPr>
      <w:r>
        <w:t>4.3. Соинвестор имеет право на получение и оформление в собственность нежилых помещений согласно п. 3.1 настоящего Договора.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5. ПОРЯДОК ИНВЕСТ</w:t>
      </w:r>
      <w:r>
        <w:rPr>
          <w:rFonts w:eastAsia="Times New Roman"/>
        </w:rPr>
        <w:t>ИРОВАНИЯ, ВЗАИМОРАСЧЕТЫ</w:t>
      </w:r>
    </w:p>
    <w:p w:rsidR="00000000" w:rsidRDefault="007535B1">
      <w:pPr>
        <w:pStyle w:val="just"/>
      </w:pPr>
      <w:r>
        <w:t>5.1. Сумма осуществляемого Соинвестором финансирования определена по соглашению Сторон и составляет ________ (__________) рублей, включая НДС __% - ________ (__________) рублей.</w:t>
      </w:r>
    </w:p>
    <w:p w:rsidR="00000000" w:rsidRDefault="007535B1">
      <w:pPr>
        <w:pStyle w:val="just"/>
      </w:pPr>
      <w:r>
        <w:t>В течение срока действия настоящего Договора цена Дого</w:t>
      </w:r>
      <w:r>
        <w:t>вора является окончательной и пересмотру не подлежит.</w:t>
      </w:r>
    </w:p>
    <w:p w:rsidR="00000000" w:rsidRDefault="007535B1">
      <w:pPr>
        <w:pStyle w:val="just"/>
      </w:pPr>
      <w:r>
        <w:t>5.2. Соинвестор осуществляет финансирование строительства путем перечисления на расчетный счет или внесения в кассу Инвестора суммы, указанной в п. 5.1 настоящего Договора, в сроки, определенные в графи</w:t>
      </w:r>
      <w:r>
        <w:t>ке платежей (Приложение N 2 к Договору). В целях ускорения взаиморасчетов по письменному распоряжению Инвестора оплата может производиться путем перечисления денежных средств на расчетный счет или внесения наличных средств в кассу Заказчика или Генподрядчи</w:t>
      </w:r>
      <w:r>
        <w:t>ка за выполненные работы по строительству Объекта.</w:t>
      </w:r>
    </w:p>
    <w:p w:rsidR="00000000" w:rsidRDefault="007535B1">
      <w:pPr>
        <w:pStyle w:val="just"/>
      </w:pPr>
      <w:r>
        <w:t>5.3. В случае изменения общей площади нежилых помещений, указанных в п. 3.1 настоящего Договора, согласно справке БТИ, Стороны производят дополнительный взаимозачет исходя из цены за 1 кв. м - ________ (__</w:t>
      </w:r>
      <w:r>
        <w:t>________) рублей, включая НДС __% - ________ (__________) рублей.</w:t>
      </w:r>
    </w:p>
    <w:p w:rsidR="00000000" w:rsidRDefault="007535B1">
      <w:pPr>
        <w:pStyle w:val="just"/>
      </w:pPr>
      <w:r>
        <w:t>5.4. В общую сумму финансирования, указанную в п. 5.1 настоящего Договора, не включены расходы, связанные с оформлением документов на право собственности Соинвестора на нежилые помещения.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ОТВЕТСТВЕННОСТЬ СТОРОН</w:t>
      </w:r>
    </w:p>
    <w:p w:rsidR="00000000" w:rsidRDefault="007535B1">
      <w:pPr>
        <w:pStyle w:val="just"/>
      </w:pPr>
      <w:r>
        <w:t>6.1. В части, не оговоренной в настоящем разделе, Стороны несут ответственность за неисполнение или ненадлежащее исполнение принятых обязательств по настоящему Договору в соответствии с действующим законодательством Российской Феде</w:t>
      </w:r>
      <w:r>
        <w:t>рации.</w:t>
      </w:r>
    </w:p>
    <w:p w:rsidR="00000000" w:rsidRDefault="007535B1">
      <w:pPr>
        <w:pStyle w:val="just"/>
      </w:pPr>
      <w:r>
        <w:t>6.2. Сторона, нарушившая свои обязательства по настоящему Договору, обязана возместить другой Стороне причиненные этим нарушением прямые убытки в соответствии с действующим законодательством Российской Федерации.</w:t>
      </w:r>
    </w:p>
    <w:p w:rsidR="00000000" w:rsidRDefault="007535B1">
      <w:pPr>
        <w:pStyle w:val="just"/>
      </w:pPr>
      <w:r>
        <w:t>6.3. В случае неисполнения Соинвесто</w:t>
      </w:r>
      <w:r>
        <w:t>ром своих обязательств, предусмотренных разделами 4 и 5 настоящего Договора, все штрафные санкции в части переданного Соинвестору помещения, налагаемые на Инвестора организациями, обслуживающими Объект, оплачиваются Соинвестором за свой счет.</w:t>
      </w:r>
    </w:p>
    <w:p w:rsidR="00000000" w:rsidRDefault="007535B1">
      <w:pPr>
        <w:pStyle w:val="just"/>
      </w:pPr>
      <w:r>
        <w:t>6.4. В случае</w:t>
      </w:r>
      <w:r>
        <w:t xml:space="preserve"> задержки платежей по настоящему Договору на срок более _____ рабочих дней Инвестор вправе расторгнуть Договор в одностороннем порядке. Инвестор возмещает все денежные средства, уплаченные Соинвестором, с удержанием штрафа в размере ___% от уплаченных сред</w:t>
      </w:r>
      <w:r>
        <w:t>ств.</w:t>
      </w:r>
    </w:p>
    <w:p w:rsidR="00000000" w:rsidRDefault="007535B1">
      <w:pPr>
        <w:pStyle w:val="just"/>
      </w:pPr>
      <w:r>
        <w:t xml:space="preserve">6.5. Соинвестор вправе требовать в одностороннем порядке расторжения настоящего Договора в случае нарушения Инвестором условий настоящего Договора при условии письменного предупреждения со стороны Соинвестора о предстоящем расторжении не менее чем за </w:t>
      </w:r>
      <w:r>
        <w:t>1 календарный месяц до даты предстоящего расторжения. При наступлении обстоятельств, указанных в настоящем пункте, Инвестор в течение ___ дней до момента расторжения Договора возвращает Соинвестору сумму инвестирования в размере произведенных фактических в</w:t>
      </w:r>
      <w:r>
        <w:t>ыплат и выплачивает штраф в размере ________ (__________) рублей.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7535B1">
      <w:pPr>
        <w:pStyle w:val="just"/>
      </w:pPr>
      <w:r>
        <w:t>7.1. Стороны исходят из того, что свидетельством качества нежилых помещений, соответствия их проекту и согласованной Сторонами планировке и внутренней отделке, тех</w:t>
      </w:r>
      <w:r>
        <w:t>ническим нормам и правилам является акт государственной комиссии о приемке Объекта в эксплуатацию, утвержденный в установленном порядке. Сроком готовности к передаче инвестируемой части Объекта является дата утверждения акта государственной комиссии.</w:t>
      </w:r>
    </w:p>
    <w:p w:rsidR="00000000" w:rsidRDefault="007535B1">
      <w:pPr>
        <w:pStyle w:val="just"/>
      </w:pPr>
      <w:r>
        <w:t xml:space="preserve">7.2. </w:t>
      </w:r>
      <w:r>
        <w:t>После утверждения акта государственной комиссии Стороны в течение __ дней подписывают акт приема-передачи, в котором указывают общую сумму финансирования с выделением суммы НДС и подтверждают, что Сторонами были выполнены все взаимные обязательства по наст</w:t>
      </w:r>
      <w:r>
        <w:t>оящему Договору, а также Инвестор передает Соинвестору счет-фактуру с указанием в нем всей суммы финансирования, включая НДС.</w:t>
      </w:r>
    </w:p>
    <w:p w:rsidR="00000000" w:rsidRDefault="007535B1">
      <w:pPr>
        <w:pStyle w:val="just"/>
      </w:pPr>
      <w:r>
        <w:t>7.3. Оформление документов на право собственности Соинвестора на нежилые помещения в ___________ (наименование регистрирующего орг</w:t>
      </w:r>
      <w:r>
        <w:t>ана) осуществляется Инвестором или указанными им третьими лицами в соответствии с дополнительным соглашением Сторон. Все расходы, связанные с государственной регистрацией права собственности на нежилые помещения, несет Соинвестор.</w:t>
      </w:r>
    </w:p>
    <w:p w:rsidR="00000000" w:rsidRDefault="007535B1">
      <w:pPr>
        <w:pStyle w:val="just"/>
      </w:pPr>
      <w:r>
        <w:t>7.4. Инвестор обязан в те</w:t>
      </w:r>
      <w:r>
        <w:t>чение 10 дней с момента заключения настоящего Договора уведомить о его заключении Заказчика.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7535B1">
      <w:pPr>
        <w:pStyle w:val="just"/>
      </w:pPr>
      <w:r>
        <w:t>8.1. Любая информация о финансовом положении Сторон и условиях настоящего Договора, а также договоров с третьими лицами, участвующими в реал</w:t>
      </w:r>
      <w:r>
        <w:t>изации Проекта, считается конфиденциальной и не подлежит разглашению. Иные условия конфиденциальности могут быть установлены по требованию любой из Сторон.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7535B1">
      <w:pPr>
        <w:pStyle w:val="just"/>
      </w:pPr>
      <w:r>
        <w:t>9.1. Ни одна из Сторон не будет нести ответственности за полное или частичное неиспол</w:t>
      </w:r>
      <w:r>
        <w:t>нение любого из своих обязательств по настоящему Договору, если неисполнение будет являться следствием таких обстоятельств, как: наводнение, пожар, землетрясение, любые другие стихийные бедствия, военные действия любого характера, а также события, на котор</w:t>
      </w:r>
      <w:r>
        <w:t>ые Стороны не могут оказать влияние и за возникновение которых не несут ответственности.</w:t>
      </w:r>
    </w:p>
    <w:p w:rsidR="00000000" w:rsidRDefault="007535B1">
      <w:pPr>
        <w:pStyle w:val="just"/>
      </w:pPr>
      <w:r>
        <w:t>9.2. Сторона, ссылающаяся на форс-мажорные обстоятельства, должна документально подтвердить их наступление с представлением соответствующих справок компетентных органо</w:t>
      </w:r>
      <w:r>
        <w:t>в.</w:t>
      </w:r>
    </w:p>
    <w:p w:rsidR="00000000" w:rsidRDefault="007535B1">
      <w:pPr>
        <w:pStyle w:val="just"/>
      </w:pPr>
      <w:r>
        <w:t>9.3. Наступление непредвиденных и непреодолимых разумными способами обстоятельств влечет увеличение сроков исполнения обязательств по настоящему Договору на период их действия.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7535B1">
      <w:pPr>
        <w:pStyle w:val="just"/>
      </w:pPr>
      <w:r>
        <w:t>10.1. Настоящий Договор вступает в силу с момента его подписания Сторонами и действует до момента получения Соинвестором свидетельства о государственной регистрации права собственности на нежилые помещения или до момента расторжения в случаях, предусмотрен</w:t>
      </w:r>
      <w:r>
        <w:t>ных настоящим Договором или действующим законодательством Российской Федерации.</w:t>
      </w:r>
    </w:p>
    <w:p w:rsidR="00000000" w:rsidRDefault="007535B1">
      <w:pPr>
        <w:pStyle w:val="just"/>
      </w:pPr>
      <w:r>
        <w:t>10.2. По вопросам, не урегулированным настоящим Договором и дополнительными соглашениями к нему, Стороны руководствуются действующим законодательством Российской Федерации.</w:t>
      </w:r>
    </w:p>
    <w:p w:rsidR="00000000" w:rsidRDefault="007535B1">
      <w:pPr>
        <w:pStyle w:val="just"/>
      </w:pPr>
      <w:r>
        <w:t>10.</w:t>
      </w:r>
      <w:r>
        <w:t xml:space="preserve">3. Все споры и разногласия, которые могут возникнуть по настоящему Договору или в связи с его исполнением, будут решаться Сторонами путем переговоров. Если Стороны не могут прийти к соглашению в течение месяца с момента возникновения спора, каждая Сторона </w:t>
      </w:r>
      <w:r>
        <w:t>имеет право передать спор на рассмотрение в Арбитражный суд г. __________.</w:t>
      </w:r>
    </w:p>
    <w:p w:rsidR="00000000" w:rsidRDefault="007535B1">
      <w:pPr>
        <w:pStyle w:val="just"/>
      </w:pPr>
      <w:r>
        <w:t>10.4. Все изменения и дополнения к настоящему Договору признаются действительными, если они совершены в письменной форме и подписаны уполномоченными представителями Сторон.</w:t>
      </w:r>
    </w:p>
    <w:p w:rsidR="00000000" w:rsidRDefault="007535B1">
      <w:pPr>
        <w:pStyle w:val="just"/>
      </w:pPr>
      <w:r>
        <w:t>10.5. Пр</w:t>
      </w:r>
      <w:r>
        <w:t>екращение действия Договора не освобождает Стороны от обязанности возмещения убытков и иной ответственности, установленной действующим законодательством и настоящим Договором.</w:t>
      </w:r>
    </w:p>
    <w:p w:rsidR="00000000" w:rsidRDefault="007535B1">
      <w:pPr>
        <w:pStyle w:val="just"/>
      </w:pPr>
      <w:r>
        <w:t>10.6. Все приложения к Договору, согласованные обеими Сторонами, являются его не</w:t>
      </w:r>
      <w:r>
        <w:t>отъемлемой частью.</w:t>
      </w:r>
    </w:p>
    <w:p w:rsidR="00000000" w:rsidRDefault="007535B1">
      <w:pPr>
        <w:pStyle w:val="just"/>
      </w:pPr>
      <w:r>
        <w:t>10.7. Обо всех изменениях в платежных, почтовых и других реквизитах Стороны обязаны незамедлительно извещать друг друга.</w:t>
      </w:r>
    </w:p>
    <w:p w:rsidR="00000000" w:rsidRDefault="007535B1">
      <w:pPr>
        <w:pStyle w:val="just"/>
      </w:pPr>
      <w:r>
        <w:t>10.8. Настоящий Договор составлен в __ экземплярах, имеющих одинаковую юридическую силу, по одному экземпляру для ка</w:t>
      </w:r>
      <w:r>
        <w:t>ждой из Сторон и __ экземпляра в _____________.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11. ПРИЛОЖЕНИЯ</w:t>
      </w:r>
    </w:p>
    <w:p w:rsidR="00000000" w:rsidRDefault="007535B1">
      <w:pPr>
        <w:pStyle w:val="just"/>
      </w:pPr>
      <w:r>
        <w:t>11.1. Схема расположения нежилых помещений.</w:t>
      </w:r>
    </w:p>
    <w:p w:rsidR="00000000" w:rsidRDefault="007535B1">
      <w:pPr>
        <w:pStyle w:val="just"/>
      </w:pPr>
      <w:r>
        <w:t>11.2. График платежей.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7535B1">
      <w:pPr>
        <w:pStyle w:val="just"/>
      </w:pPr>
      <w:r>
        <w:t>Инвестор: ______________________________________________________________</w:t>
      </w:r>
    </w:p>
    <w:p w:rsidR="00000000" w:rsidRDefault="007535B1">
      <w:pPr>
        <w:pStyle w:val="just"/>
      </w:pPr>
      <w:r>
        <w:t>_____________________</w:t>
      </w:r>
      <w:r>
        <w:t>___________________________________________________</w:t>
      </w:r>
    </w:p>
    <w:p w:rsidR="00000000" w:rsidRDefault="007535B1">
      <w:pPr>
        <w:pStyle w:val="just"/>
      </w:pPr>
      <w:r>
        <w:t>________________________________________________________________________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just"/>
      </w:pPr>
      <w:r>
        <w:t>Соинвестор: ____________________________________________________________</w:t>
      </w:r>
    </w:p>
    <w:p w:rsidR="00000000" w:rsidRDefault="007535B1">
      <w:pPr>
        <w:pStyle w:val="just"/>
      </w:pPr>
      <w:r>
        <w:t>_________________________________________________________</w:t>
      </w:r>
      <w:r>
        <w:t>_______________</w:t>
      </w:r>
    </w:p>
    <w:p w:rsidR="00000000" w:rsidRDefault="007535B1">
      <w:pPr>
        <w:pStyle w:val="just"/>
      </w:pPr>
      <w:r>
        <w:t>________________________________________________________________________</w:t>
      </w:r>
    </w:p>
    <w:p w:rsidR="00000000" w:rsidRDefault="007535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5B1">
      <w:pPr>
        <w:pStyle w:val="HTML"/>
      </w:pPr>
      <w:r>
        <w:t xml:space="preserve">                              ПОДПИСИ СТОРОН:</w:t>
      </w:r>
    </w:p>
    <w:p w:rsidR="00000000" w:rsidRDefault="007535B1">
      <w:pPr>
        <w:pStyle w:val="HTML"/>
      </w:pPr>
    </w:p>
    <w:p w:rsidR="00000000" w:rsidRDefault="007535B1">
      <w:pPr>
        <w:pStyle w:val="HTML"/>
      </w:pPr>
      <w:r>
        <w:t>Инвестор:                                   Соинвестор:</w:t>
      </w:r>
    </w:p>
    <w:p w:rsidR="00000000" w:rsidRDefault="007535B1">
      <w:pPr>
        <w:pStyle w:val="HTML"/>
      </w:pPr>
      <w:r>
        <w:t>____________________________                ___________________</w:t>
      </w:r>
      <w:r>
        <w:t>________</w:t>
      </w:r>
    </w:p>
    <w:p w:rsidR="00000000" w:rsidRDefault="007535B1">
      <w:pPr>
        <w:pStyle w:val="HTML"/>
      </w:pPr>
    </w:p>
    <w:p w:rsidR="00000000" w:rsidRDefault="007535B1">
      <w:pPr>
        <w:pStyle w:val="HTML"/>
      </w:pPr>
      <w:r>
        <w:t>______________/_____________                ______________/____________</w:t>
      </w:r>
    </w:p>
    <w:p w:rsidR="00000000" w:rsidRDefault="007535B1">
      <w:pPr>
        <w:pStyle w:val="HTML"/>
      </w:pPr>
    </w:p>
    <w:p w:rsidR="00000000" w:rsidRDefault="007535B1">
      <w:pPr>
        <w:pStyle w:val="HTML"/>
      </w:pPr>
      <w:r>
        <w:t>М.П.                                        М.П.</w:t>
      </w:r>
    </w:p>
    <w:p w:rsidR="00000000" w:rsidRDefault="007535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https://порядокправа.рф/obrazecy/dogovor_soinvestirovaniya_stroitelstva_garazhnogo_k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ompleksa_po_okonchanii_stroitelstva_v_sobstvennos.htm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5B1"/>
    <w:rsid w:val="0075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A5AEC-A9DA-4806-8C6A-52DC0D1E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oinvestirovaniya_stroitelstva_garazhnogo_kompleksa_po_okonchanii_stroitelstva_v_sobstv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2454</Words>
  <Characters>13992</Characters>
  <Application>Microsoft Office Word</Application>
  <DocSecurity>0</DocSecurity>
  <Lines>116</Lines>
  <Paragraphs>32</Paragraphs>
  <ScaleCrop>false</ScaleCrop>
  <Company/>
  <LinksUpToDate>false</LinksUpToDate>
  <CharactersWithSpaces>16414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соинвестирования строительства гаражного комплекса (по окончании строительства в собственность приобретаются только нежилые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2022-08-06T19:29:00Z</dcterms:created>
  <dcterms:modified xsi:type="dcterms:W3CDTF">2022-08-06T19:29:00Z</dcterms:modified>
</cp:coreProperties>
</file>