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79C1">
      <w:pPr>
        <w:pStyle w:val="1"/>
        <w:rPr>
          <w:rFonts w:eastAsia="Times New Roman"/>
        </w:rPr>
      </w:pPr>
      <w:r>
        <w:rPr>
          <w:rFonts w:eastAsia="Times New Roman"/>
        </w:rPr>
        <w:t>Договор об актуарном оценивании деятельности негосударственного пенсионного фонда</w:t>
      </w:r>
    </w:p>
    <w:p w:rsidR="00000000" w:rsidRDefault="00FC79C1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об актуарном оценивании деятельности негосударственного пенсионного фонда</w:t>
      </w:r>
    </w:p>
    <w:p w:rsidR="00000000" w:rsidRDefault="00FC79C1">
      <w:pPr>
        <w:pStyle w:val="HTML"/>
      </w:pPr>
      <w:r>
        <w:t>г. _____________                                     "___"</w:t>
      </w:r>
      <w:r>
        <w:t>_________ ____ г.</w:t>
      </w:r>
    </w:p>
    <w:p w:rsidR="00000000" w:rsidRDefault="00FC7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9C1">
      <w:pPr>
        <w:pStyle w:val="just"/>
      </w:pPr>
      <w:r>
        <w:t>Ответственный актуарий _____________________________, регистрационный номер _________________, именуем__ в дальнейшем "Актуарий", в лице ______________, действующ___ на основании _______________________, с одной стороны, и негосударствен</w:t>
      </w:r>
      <w:r>
        <w:t>ный пенсионный фонд "_____________________", именуем__ в дальнейшем "Фонд", в лице ____________, действующ___ на основании _______________________, с другой стороны, совместно именуемые "Стороны", заключили настоящий Договор о нижеследующем:</w:t>
      </w:r>
    </w:p>
    <w:p w:rsidR="00000000" w:rsidRDefault="00FC7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9C1">
      <w:pPr>
        <w:pStyle w:val="3"/>
        <w:rPr>
          <w:rFonts w:eastAsia="Times New Roman"/>
        </w:rPr>
      </w:pPr>
      <w:r>
        <w:rPr>
          <w:rFonts w:eastAsia="Times New Roman"/>
        </w:rPr>
        <w:t>1. Предмет До</w:t>
      </w:r>
      <w:r>
        <w:rPr>
          <w:rFonts w:eastAsia="Times New Roman"/>
        </w:rPr>
        <w:t>говора</w:t>
      </w:r>
    </w:p>
    <w:p w:rsidR="00000000" w:rsidRDefault="00FC79C1">
      <w:pPr>
        <w:pStyle w:val="just"/>
      </w:pPr>
      <w:r>
        <w:t>1.2. В соответствии с настоящим Договором Актуарий принимает на себя обязательство провести актуарное оценивание деятельности Фонда, по результатам которого представить Фонду актуарное заключение, а Фонд обязуется оплатить услуги Актуария.</w:t>
      </w:r>
    </w:p>
    <w:p w:rsidR="00000000" w:rsidRDefault="00FC79C1">
      <w:pPr>
        <w:pStyle w:val="just"/>
      </w:pPr>
      <w:r>
        <w:t>1.3. Акту</w:t>
      </w:r>
      <w:r>
        <w:t>арий является членом саморегулируемой организации актуариев __________________________, ОГРН ______________, ИНН _____________________, адрес места нахождения: ________________________________.</w:t>
      </w:r>
    </w:p>
    <w:p w:rsidR="00000000" w:rsidRDefault="00FC79C1">
      <w:pPr>
        <w:pStyle w:val="just"/>
      </w:pPr>
      <w:r>
        <w:t>1.4. Срок проведения актуарного оценивания и представления Фон</w:t>
      </w:r>
      <w:r>
        <w:t>ду актуарного заключения - с "___"_________ ____ г. по "___"_________ ____ г.</w:t>
      </w:r>
    </w:p>
    <w:p w:rsidR="00000000" w:rsidRDefault="00FC79C1">
      <w:pPr>
        <w:pStyle w:val="just"/>
      </w:pPr>
      <w:r>
        <w:t>1.5. Актуарное оценивание проводится в отношении деятельности негосударственного пенсионного фонда "____________________", ОГРН ___________________, ИНН _____________________, ад</w:t>
      </w:r>
      <w:r>
        <w:t>рес места нахождения ___________________________________________.</w:t>
      </w:r>
    </w:p>
    <w:p w:rsidR="00000000" w:rsidRDefault="00FC79C1">
      <w:pPr>
        <w:pStyle w:val="just"/>
      </w:pPr>
      <w:r>
        <w:t>1.6. При осуществлении актуарной деятельности Актуарий применяет следующие стандарты актуарной деятельности и статистические данные: _________________________________________________________</w:t>
      </w:r>
      <w:r>
        <w:t>_________________________________________________________________________________________.</w:t>
      </w:r>
    </w:p>
    <w:p w:rsidR="00000000" w:rsidRDefault="00FC7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9C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C79C1">
      <w:pPr>
        <w:pStyle w:val="just"/>
      </w:pPr>
      <w:r>
        <w:t>2.1. Актуарий обязуется:</w:t>
      </w:r>
    </w:p>
    <w:p w:rsidR="00000000" w:rsidRDefault="00FC79C1">
      <w:pPr>
        <w:pStyle w:val="just"/>
      </w:pPr>
      <w:r>
        <w:lastRenderedPageBreak/>
        <w:t>2.1.1. Соблюдать требования федеральных законов и иных нормативных правовых актов Российской Федерации, норма</w:t>
      </w:r>
      <w:r>
        <w:t>тивных актов уполномоченных органов, регулирующих отношения, возникающие при осуществлении актуарной деятельности, стандарты актуарной деятельности, в том числе стандарты и правила саморегулируемой организации актуариев, членом которой он является.</w:t>
      </w:r>
    </w:p>
    <w:p w:rsidR="00000000" w:rsidRDefault="00FC79C1">
      <w:pPr>
        <w:pStyle w:val="just"/>
      </w:pPr>
      <w:r>
        <w:t xml:space="preserve">2.1.2. </w:t>
      </w:r>
      <w:r>
        <w:t>Соблюдать кодекс профессиональной этики актуария, установленный саморегулируемой организацией актуариев, членом которой он является (далее - "Кодекс профессиональной этики").</w:t>
      </w:r>
    </w:p>
    <w:p w:rsidR="00000000" w:rsidRDefault="00FC79C1">
      <w:pPr>
        <w:pStyle w:val="just"/>
      </w:pPr>
      <w:r>
        <w:t>2.1.3. Обеспечивать сохранность документов, полученных от Фонда при осуществлении</w:t>
      </w:r>
      <w:r>
        <w:t xml:space="preserve"> актуарной деятельности.</w:t>
      </w:r>
    </w:p>
    <w:p w:rsidR="00000000" w:rsidRDefault="00FC79C1">
      <w:pPr>
        <w:pStyle w:val="just"/>
      </w:pPr>
      <w:r>
        <w:t>2.1.4. Не разглашать конфиденциальные сведения, полученные от Фонда при осуществлении актуарной деятельности, за исключением случаев, предусмотренных действующим законодательством Российской Федерации.</w:t>
      </w:r>
    </w:p>
    <w:p w:rsidR="00000000" w:rsidRDefault="00FC79C1">
      <w:pPr>
        <w:pStyle w:val="just"/>
      </w:pPr>
      <w:r>
        <w:t>2.1.5. Предоставить саморегул</w:t>
      </w:r>
      <w:r>
        <w:t>ируемой организации актуариев сведения о наименовании и идентификационном номере налогоплательщика - Фонда, а также сведения о расторжении настоящего Договора с указанием причины его расторжения.</w:t>
      </w:r>
    </w:p>
    <w:p w:rsidR="00000000" w:rsidRDefault="00FC79C1">
      <w:pPr>
        <w:pStyle w:val="just"/>
      </w:pPr>
      <w:r>
        <w:t>2.1.6. По окончании проведения актуарного оценивания деятель</w:t>
      </w:r>
      <w:r>
        <w:t>ности Фонда представить актуарное заключение, соответствующее требованиям Федерального закона от 07.05.1998 N 75-ФЗ "О негосударственных пенсионных фондах", а также Постановлению Правительства Российской Федерации от 04.02.2009 N 95 "О порядке проведения а</w:t>
      </w:r>
      <w:r>
        <w:t>ктуарного оценивания деятельности негосударственных пенсионных фондов по негосударственному пенсионному обеспечению".</w:t>
      </w:r>
    </w:p>
    <w:p w:rsidR="00000000" w:rsidRDefault="00FC79C1">
      <w:pPr>
        <w:pStyle w:val="just"/>
      </w:pPr>
      <w:r>
        <w:t>2.1.7. Актуарное заключение должно быть пронумеровано постранично, прошито, подписано, а также скреплено личной печатью Актуария.</w:t>
      </w:r>
    </w:p>
    <w:p w:rsidR="00000000" w:rsidRDefault="00FC79C1">
      <w:pPr>
        <w:pStyle w:val="just"/>
      </w:pPr>
      <w:r>
        <w:t>2.1.8. П</w:t>
      </w:r>
      <w:r>
        <w:t>редоставить по требованию Фонда заверенную саморегулируемой организацией актуариев, членом которой он является, выписку из реестра членов саморегулируемой организации актуариев и, если сведения об актуарии внесены в Единый реестр ответственных актуариев, в</w:t>
      </w:r>
      <w:r>
        <w:t>ыписку из такого реестра.</w:t>
      </w:r>
    </w:p>
    <w:p w:rsidR="00000000" w:rsidRDefault="00FC79C1">
      <w:pPr>
        <w:pStyle w:val="just"/>
      </w:pPr>
      <w:r>
        <w:t>2.1.9. Проинформировать уполномоченный орган о своем отказе по основаниям, указанным в п. п. 2.3.4 настоящего Договора, от проведения актуарного оценивания.</w:t>
      </w:r>
    </w:p>
    <w:p w:rsidR="00000000" w:rsidRDefault="00FC79C1">
      <w:pPr>
        <w:pStyle w:val="just"/>
      </w:pPr>
      <w:r>
        <w:t>2.2. Актуарий вправе:</w:t>
      </w:r>
    </w:p>
    <w:p w:rsidR="00000000" w:rsidRDefault="00FC79C1">
      <w:pPr>
        <w:pStyle w:val="just"/>
      </w:pPr>
      <w:r>
        <w:t>2.2.1. Требовать от Фонда обеспечения в полном объе</w:t>
      </w:r>
      <w:r>
        <w:t>ме доступа к документации, необходимой для осуществления актуарной деятельности.</w:t>
      </w:r>
    </w:p>
    <w:p w:rsidR="00000000" w:rsidRDefault="00FC79C1">
      <w:pPr>
        <w:pStyle w:val="just"/>
      </w:pPr>
      <w:r>
        <w:t>2.2.2. Запрашивать у Фонда сведения, необходимые для осуществления актуарной деятельности, за исключением сведений, составляющих государственную тайну.</w:t>
      </w:r>
    </w:p>
    <w:p w:rsidR="00000000" w:rsidRDefault="00FC79C1">
      <w:pPr>
        <w:pStyle w:val="just"/>
      </w:pPr>
      <w:r>
        <w:t>2.2.3. Получать от Фонд</w:t>
      </w:r>
      <w:r>
        <w:t>а разъяснения, необходимые для осуществления актуарной деятельности.</w:t>
      </w:r>
    </w:p>
    <w:p w:rsidR="00000000" w:rsidRDefault="00FC79C1">
      <w:pPr>
        <w:pStyle w:val="just"/>
      </w:pPr>
      <w:r>
        <w:t xml:space="preserve">2.2.4. Отказаться от осуществления актуарной деятельности в случае </w:t>
      </w:r>
      <w:r>
        <w:t>непредоставления Фондом необходимых для ее осуществления сведений либо в случае предоставления Фондом недостоверных или заведомо ложных сведений.</w:t>
      </w:r>
    </w:p>
    <w:p w:rsidR="00000000" w:rsidRDefault="00FC79C1">
      <w:pPr>
        <w:pStyle w:val="just"/>
      </w:pPr>
      <w:r>
        <w:t>2.2.5. Использовать математические модели и их параметры, соответствующие поставленной задаче и не противореча</w:t>
      </w:r>
      <w:r>
        <w:t>щие стандартам актуарной деятельности.</w:t>
      </w:r>
    </w:p>
    <w:p w:rsidR="00000000" w:rsidRDefault="00FC79C1">
      <w:pPr>
        <w:pStyle w:val="just"/>
      </w:pPr>
      <w:r>
        <w:t>2.3. Фонд обязуется:</w:t>
      </w:r>
    </w:p>
    <w:p w:rsidR="00000000" w:rsidRDefault="00FC79C1">
      <w:pPr>
        <w:pStyle w:val="just"/>
      </w:pPr>
      <w:r>
        <w:t>2.3.1. Предоставлять по запросам Актуария достоверные сведения и документы в отношении объекта актуарной деятельности, необходимые для осуществления актуарной деятельности.</w:t>
      </w:r>
    </w:p>
    <w:p w:rsidR="00000000" w:rsidRDefault="00FC79C1">
      <w:pPr>
        <w:pStyle w:val="just"/>
      </w:pPr>
      <w:r>
        <w:t>2.3.2. Запрашивать по з</w:t>
      </w:r>
      <w:r>
        <w:t>апросам Актуария у третьих лиц сведения в отношении объекта актуарной деятельности.</w:t>
      </w:r>
    </w:p>
    <w:p w:rsidR="00000000" w:rsidRDefault="00FC79C1">
      <w:pPr>
        <w:pStyle w:val="just"/>
      </w:pPr>
      <w:r>
        <w:t>2.3.3. Сообщить в уполномоченный федеральный орган, осуществляющий надзор за деятельностью негосударственных пенсионных фондов, и Банк России о заключении настоящего Догово</w:t>
      </w:r>
      <w:r>
        <w:t>ра в течение трех рабочих дней со дня заключения настоящего Договора.</w:t>
      </w:r>
    </w:p>
    <w:p w:rsidR="00000000" w:rsidRDefault="00FC79C1">
      <w:pPr>
        <w:pStyle w:val="just"/>
      </w:pPr>
      <w:r>
        <w:t>2.3.4. Предоставить актуарное заключение в Банк России не позднее 30 июля года, следующего за отчетным годом.</w:t>
      </w:r>
    </w:p>
    <w:p w:rsidR="00000000" w:rsidRDefault="00FC79C1">
      <w:pPr>
        <w:pStyle w:val="just"/>
      </w:pPr>
      <w:r>
        <w:t>2.3.5. Оплатить услуги Актуария в соответствии с условиями настоящего Догово</w:t>
      </w:r>
      <w:r>
        <w:t>ра.</w:t>
      </w:r>
    </w:p>
    <w:p w:rsidR="00000000" w:rsidRDefault="00FC79C1">
      <w:pPr>
        <w:pStyle w:val="just"/>
      </w:pPr>
      <w:r>
        <w:t>2.4. Фонд вправе:</w:t>
      </w:r>
    </w:p>
    <w:p w:rsidR="00000000" w:rsidRDefault="00FC79C1">
      <w:pPr>
        <w:pStyle w:val="just"/>
      </w:pPr>
      <w:r>
        <w:t>2.4.1. Получать от Актуария информацию о требованиях действующего законодательства Российской Федерации, касающихся проведения актуарного оценивания, о правах и обязанностях Сторон, а после ознакомления с заключением Актуария - о норм</w:t>
      </w:r>
      <w:r>
        <w:t>ативных актах, на которых основываются замечания и выводы Актуария.</w:t>
      </w:r>
    </w:p>
    <w:p w:rsidR="00000000" w:rsidRDefault="00FC7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9C1">
      <w:pPr>
        <w:pStyle w:val="3"/>
        <w:rPr>
          <w:rFonts w:eastAsia="Times New Roman"/>
        </w:rPr>
      </w:pPr>
      <w:r>
        <w:rPr>
          <w:rFonts w:eastAsia="Times New Roman"/>
        </w:rPr>
        <w:t>3. Финансовые условия и порядок расчетов</w:t>
      </w:r>
    </w:p>
    <w:p w:rsidR="00000000" w:rsidRDefault="00FC79C1">
      <w:pPr>
        <w:pStyle w:val="just"/>
      </w:pPr>
      <w:r>
        <w:t>3.1. Денежное вознаграждение Актуария по актуарному оцениванию деятельности Фонда по настоящему Договору составляет __________ (_____________) руб</w:t>
      </w:r>
      <w:r>
        <w:t>лей.</w:t>
      </w:r>
    </w:p>
    <w:p w:rsidR="00000000" w:rsidRDefault="00FC79C1">
      <w:pPr>
        <w:pStyle w:val="just"/>
      </w:pPr>
      <w:r>
        <w:t>3.2. Оплата услуг Актуария осуществляется Фондом в течение ____ дней после предоставления Актуарием актуарного заключения.</w:t>
      </w:r>
    </w:p>
    <w:p w:rsidR="00000000" w:rsidRDefault="00FC79C1">
      <w:pPr>
        <w:pStyle w:val="just"/>
      </w:pPr>
      <w:r>
        <w:t>3.3. Оплата Фондом услуг Актуария осуществляется путем перечисления средств на расчетный счет Актуария, указанный в настоящем До</w:t>
      </w:r>
      <w:r>
        <w:t>говоре.</w:t>
      </w:r>
    </w:p>
    <w:p w:rsidR="00000000" w:rsidRDefault="00FC7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9C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и форс-мажорные обстоятельства</w:t>
      </w:r>
    </w:p>
    <w:p w:rsidR="00000000" w:rsidRDefault="00FC79C1">
      <w:pPr>
        <w:pStyle w:val="just"/>
      </w:pPr>
      <w:r>
        <w:t>4.1.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</w:t>
      </w:r>
      <w:r>
        <w:t>ской Федерации.</w:t>
      </w:r>
    </w:p>
    <w:p w:rsidR="00000000" w:rsidRDefault="00FC79C1">
      <w:pPr>
        <w:pStyle w:val="just"/>
      </w:pPr>
      <w:r>
        <w:t>4.2. В случае нарушения Актуарием сроков оказания услуг Фонд вправе потребовать уплаты штрафа (пени) в размере ____ % от стоимости несвоевременно оказанных услуг за каждый день просрочки.</w:t>
      </w:r>
    </w:p>
    <w:p w:rsidR="00000000" w:rsidRDefault="00FC79C1">
      <w:pPr>
        <w:pStyle w:val="just"/>
      </w:pPr>
      <w:r>
        <w:t>4.3. В случае несвоевременной оплаты Фондом оказанны</w:t>
      </w:r>
      <w:r>
        <w:t>х услуг Актуарий вправе потребовать уплаты штрафа (пени) в размере ___ % от неоплаченный в срок суммы за каждый день просрочки.</w:t>
      </w:r>
    </w:p>
    <w:p w:rsidR="00000000" w:rsidRDefault="00FC79C1">
      <w:pPr>
        <w:pStyle w:val="just"/>
      </w:pPr>
      <w:r>
        <w:t>4.4. Уплата штрафов (пени) не освобождает Стороны от исполнения своих обязательств по настоящему Договору.</w:t>
      </w:r>
    </w:p>
    <w:p w:rsidR="00000000" w:rsidRDefault="00FC79C1">
      <w:pPr>
        <w:pStyle w:val="just"/>
      </w:pPr>
      <w:r>
        <w:t>4.5. Актуарий несет о</w:t>
      </w:r>
      <w:r>
        <w:t>тветственность за вред, причиненный Фонду, в результате своих виновных действий при проведении актуарного оценивания.</w:t>
      </w:r>
    </w:p>
    <w:p w:rsidR="00000000" w:rsidRDefault="00FC79C1">
      <w:pPr>
        <w:pStyle w:val="just"/>
      </w:pPr>
      <w:r>
        <w:t>4.6. Стороны освобождаются от ответственности за частичное или полное неисполнение обязательств по настоящему Договору, если это неисполне</w:t>
      </w:r>
      <w:r>
        <w:t>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FC79C1">
      <w:pPr>
        <w:pStyle w:val="just"/>
      </w:pPr>
      <w:r>
        <w:t>4.7. При наступлении обстоятельств, указанных</w:t>
      </w:r>
      <w:r>
        <w:t xml:space="preserve"> в п. 4.6 настоящего Договора, каждая Сторона должна без промедления известить о них в письменном виде другую Сторону.</w:t>
      </w:r>
    </w:p>
    <w:p w:rsidR="00000000" w:rsidRDefault="00FC79C1">
      <w:pPr>
        <w:pStyle w:val="just"/>
      </w:pPr>
      <w:r>
        <w:t xml:space="preserve">Извещение должно содержать данные о характере обстоятельств, а также официальные документы, удостоверяющие наличие этих обстоятельств и, </w:t>
      </w:r>
      <w:r>
        <w:t>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FC79C1">
      <w:pPr>
        <w:pStyle w:val="just"/>
      </w:pPr>
      <w:r>
        <w:t>4.8. В случае наступления обстоятельств, предусмотренных в п. 4.6 настоящего Договора, срок выполнения Стороной обязательств по настоящем</w:t>
      </w:r>
      <w:r>
        <w:t>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FC79C1">
      <w:pPr>
        <w:pStyle w:val="just"/>
      </w:pPr>
      <w:r>
        <w:t>4.9. Если наступившие обстоятельства, перечисленные в п. 4.6 настоящего Договора, и их последствия продолжают действовать более двух месяцев, Стор</w:t>
      </w:r>
      <w:r>
        <w:t>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FC7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9C1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FC79C1">
      <w:pPr>
        <w:pStyle w:val="just"/>
      </w:pPr>
      <w:r>
        <w:t>5.1.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FC79C1">
      <w:pPr>
        <w:pStyle w:val="just"/>
      </w:pPr>
      <w:r>
        <w:t>5.2. Споры, не урегулированные путем переговоров, разрешаются в судебном порядке, установленном действу</w:t>
      </w:r>
      <w:r>
        <w:t>ющим законодательством Российской Федерации.</w:t>
      </w:r>
    </w:p>
    <w:p w:rsidR="00000000" w:rsidRDefault="00FC7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9C1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Договора. Порядок изменения и расторжения Договора</w:t>
      </w:r>
    </w:p>
    <w:p w:rsidR="00000000" w:rsidRDefault="00FC79C1">
      <w:pPr>
        <w:pStyle w:val="just"/>
      </w:pPr>
      <w:r>
        <w:t>6.1. Настоящий Договор вступает в силу с момента подписания его обеими Сторонами и действует до момента исполнения Сторонами всех взятых на се</w:t>
      </w:r>
      <w:r>
        <w:t>бя обязательств.</w:t>
      </w:r>
    </w:p>
    <w:p w:rsidR="00000000" w:rsidRDefault="00FC79C1">
      <w:pPr>
        <w:pStyle w:val="just"/>
      </w:pPr>
      <w:r>
        <w:t>6.2. Условия настоящего Договора могут быть изменены по взаимному согласию Сторон путем подписания письменного соглашения.</w:t>
      </w:r>
    </w:p>
    <w:p w:rsidR="00000000" w:rsidRDefault="00FC7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9C1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FC79C1">
      <w:pPr>
        <w:pStyle w:val="just"/>
      </w:pPr>
      <w:r>
        <w:t>7.1. Все изменения и дополнения к настоящему Договору должны быть совершены в письменно</w:t>
      </w:r>
      <w:r>
        <w:t>й форме и подписаны уполномоченными представителями Сторон.</w:t>
      </w:r>
    </w:p>
    <w:p w:rsidR="00000000" w:rsidRDefault="00FC79C1">
      <w:pPr>
        <w:pStyle w:val="just"/>
      </w:pPr>
      <w:r>
        <w:t>7.2. Стороны обязуются письменно извещать друг друга о смене реквизитов, адресов и иных существенных изменениях.</w:t>
      </w:r>
    </w:p>
    <w:p w:rsidR="00000000" w:rsidRDefault="00FC79C1">
      <w:pPr>
        <w:pStyle w:val="just"/>
      </w:pPr>
      <w:r>
        <w:t>7.3. Настоящий Договор составлен в двух экземплярах, имеющих равную юридическую сил</w:t>
      </w:r>
      <w:r>
        <w:t>у, по одному для каждой из Сторон.</w:t>
      </w:r>
    </w:p>
    <w:p w:rsidR="00000000" w:rsidRDefault="00FC79C1">
      <w:pPr>
        <w:pStyle w:val="just"/>
      </w:pPr>
      <w:r>
        <w:t>7.4.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FC79C1">
      <w:pPr>
        <w:pStyle w:val="just"/>
      </w:pPr>
      <w:r>
        <w:t xml:space="preserve">7.5. Во всем остальном, что не урегулировано настоящим Договором, Стороны </w:t>
      </w:r>
      <w:r>
        <w:t>руководствуются действующим законодательством Российской Федерации.</w:t>
      </w:r>
    </w:p>
    <w:p w:rsidR="00000000" w:rsidRDefault="00FC79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79C1">
      <w:pPr>
        <w:pStyle w:val="3"/>
        <w:rPr>
          <w:rFonts w:eastAsia="Times New Roman"/>
        </w:rPr>
      </w:pPr>
      <w:r>
        <w:rPr>
          <w:rFonts w:eastAsia="Times New Roman"/>
        </w:rPr>
        <w:t>8. Реквизиты и подписи Сторон</w:t>
      </w:r>
    </w:p>
    <w:p w:rsidR="00000000" w:rsidRDefault="00FC79C1">
      <w:pPr>
        <w:pStyle w:val="HTML"/>
      </w:pPr>
      <w:r>
        <w:t xml:space="preserve"> Актуарий:                             Фонд:</w:t>
      </w:r>
    </w:p>
    <w:p w:rsidR="00000000" w:rsidRDefault="00FC79C1">
      <w:pPr>
        <w:pStyle w:val="HTML"/>
      </w:pPr>
      <w:r>
        <w:t>___________"_________________________" Негосударственный пенсионный фонд</w:t>
      </w:r>
    </w:p>
    <w:p w:rsidR="00000000" w:rsidRDefault="00FC79C1">
      <w:pPr>
        <w:pStyle w:val="HTML"/>
      </w:pPr>
      <w:r>
        <w:t xml:space="preserve">Юридический/почтовый адрес: _________  </w:t>
      </w:r>
      <w:r>
        <w:t>"_________________________"</w:t>
      </w:r>
    </w:p>
    <w:p w:rsidR="00000000" w:rsidRDefault="00FC79C1">
      <w:pPr>
        <w:pStyle w:val="HTML"/>
      </w:pPr>
      <w:r>
        <w:t>_____________________________________  Юридический/почтовый адрес:</w:t>
      </w:r>
    </w:p>
    <w:p w:rsidR="00000000" w:rsidRDefault="00FC79C1">
      <w:pPr>
        <w:pStyle w:val="HTML"/>
      </w:pPr>
      <w:r>
        <w:t>Регистрационный номер _______________  _______________</w:t>
      </w:r>
    </w:p>
    <w:p w:rsidR="00000000" w:rsidRDefault="00FC79C1">
      <w:pPr>
        <w:pStyle w:val="HTML"/>
      </w:pPr>
      <w:r>
        <w:t>Р/с _________________________________  ___________________________________</w:t>
      </w:r>
    </w:p>
    <w:p w:rsidR="00000000" w:rsidRDefault="00FC79C1">
      <w:pPr>
        <w:pStyle w:val="HTML"/>
      </w:pPr>
      <w:r>
        <w:t>в банке _______________________</w:t>
      </w:r>
      <w:r>
        <w:t>______  ___________________________________</w:t>
      </w:r>
    </w:p>
    <w:p w:rsidR="00000000" w:rsidRDefault="00FC79C1">
      <w:pPr>
        <w:pStyle w:val="HTML"/>
      </w:pPr>
      <w:r>
        <w:t>К/с _________________________________  ИНН/КПП ___________________________</w:t>
      </w:r>
    </w:p>
    <w:p w:rsidR="00000000" w:rsidRDefault="00FC79C1">
      <w:pPr>
        <w:pStyle w:val="HTML"/>
      </w:pPr>
      <w:r>
        <w:t>Тел.: __________________ Факс: ______  ОГРН ______________________________</w:t>
      </w:r>
    </w:p>
    <w:p w:rsidR="00000000" w:rsidRDefault="00FC79C1">
      <w:pPr>
        <w:pStyle w:val="HTML"/>
      </w:pPr>
      <w:r>
        <w:t>Адрес электронной почты: ____________  Р/с</w:t>
      </w:r>
    </w:p>
    <w:p w:rsidR="00000000" w:rsidRDefault="00FC79C1">
      <w:pPr>
        <w:pStyle w:val="HTML"/>
      </w:pPr>
      <w:r>
        <w:t>___________________</w:t>
      </w:r>
      <w:r>
        <w:t>________________</w:t>
      </w:r>
    </w:p>
    <w:p w:rsidR="00000000" w:rsidRDefault="00FC79C1">
      <w:pPr>
        <w:pStyle w:val="HTML"/>
      </w:pPr>
      <w:r>
        <w:t>в банке</w:t>
      </w:r>
    </w:p>
    <w:p w:rsidR="00000000" w:rsidRDefault="00FC79C1">
      <w:pPr>
        <w:pStyle w:val="HTML"/>
      </w:pPr>
      <w:r>
        <w:t>___________________________________</w:t>
      </w:r>
    </w:p>
    <w:p w:rsidR="00000000" w:rsidRDefault="00FC79C1">
      <w:pPr>
        <w:pStyle w:val="HTML"/>
      </w:pPr>
      <w:r>
        <w:t>К/с</w:t>
      </w:r>
    </w:p>
    <w:p w:rsidR="00000000" w:rsidRDefault="00FC79C1">
      <w:pPr>
        <w:pStyle w:val="HTML"/>
      </w:pPr>
      <w:r>
        <w:t>___________________________________</w:t>
      </w:r>
    </w:p>
    <w:p w:rsidR="00000000" w:rsidRDefault="00FC79C1">
      <w:pPr>
        <w:pStyle w:val="HTML"/>
      </w:pPr>
      <w:r>
        <w:t>Тел.: __________________ Факс:</w:t>
      </w:r>
    </w:p>
    <w:p w:rsidR="00000000" w:rsidRDefault="00FC79C1">
      <w:pPr>
        <w:pStyle w:val="HTML"/>
      </w:pPr>
      <w:r>
        <w:t>___________________________________</w:t>
      </w:r>
    </w:p>
    <w:p w:rsidR="00000000" w:rsidRDefault="00FC79C1">
      <w:pPr>
        <w:pStyle w:val="HTML"/>
      </w:pPr>
      <w:r>
        <w:t>Адрес электронной почты:</w:t>
      </w:r>
    </w:p>
    <w:p w:rsidR="00000000" w:rsidRDefault="00FC79C1">
      <w:pPr>
        <w:pStyle w:val="HTML"/>
      </w:pPr>
      <w:r>
        <w:t>___________________________________</w:t>
      </w:r>
    </w:p>
    <w:p w:rsidR="00000000" w:rsidRDefault="00FC79C1">
      <w:pPr>
        <w:pStyle w:val="HTML"/>
      </w:pPr>
    </w:p>
    <w:p w:rsidR="00000000" w:rsidRDefault="00FC79C1">
      <w:pPr>
        <w:pStyle w:val="HTML"/>
      </w:pPr>
      <w:r>
        <w:t>_______________ / ______________       _______________ / _____________</w:t>
      </w:r>
    </w:p>
    <w:p w:rsidR="00000000" w:rsidRDefault="00FC79C1">
      <w:pPr>
        <w:pStyle w:val="HTML"/>
      </w:pPr>
      <w:r>
        <w:t>(Ф.И.О.)            (подпись)            (Ф.И.О.)         (подпись)</w:t>
      </w:r>
    </w:p>
    <w:p w:rsidR="00000000" w:rsidRDefault="00FC79C1">
      <w:pPr>
        <w:pStyle w:val="HTML"/>
      </w:pPr>
    </w:p>
    <w:p w:rsidR="00000000" w:rsidRDefault="00FC79C1">
      <w:pPr>
        <w:pStyle w:val="HTML"/>
      </w:pPr>
      <w:r>
        <w:t>М.П.                                  М.П.</w:t>
      </w:r>
    </w:p>
    <w:p w:rsidR="00000000" w:rsidRDefault="00FC79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https://порядокправа.рф/obrazecy/dogovor_ob_akt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uarnom_ocenivanii_deyatelnosti_negosudarstvennogo_pensionnogo_fonda.htm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9C1"/>
    <w:rsid w:val="00FC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B00CB0-5BFA-48EC-8E6C-D85BCEB26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aktuarnom_ocenivanii_deyatelnosti_negosudarstvennogo_pensionnogo_fo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1681</Words>
  <Characters>9587</Characters>
  <Application>Microsoft Office Word</Application>
  <DocSecurity>0</DocSecurity>
  <Lines>79</Lines>
  <Paragraphs>22</Paragraphs>
  <ScaleCrop>false</ScaleCrop>
  <Company/>
  <LinksUpToDate>false</LinksUpToDate>
  <CharactersWithSpaces>11246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актуарном оценивании деятельности негосударственного пенсионного фонда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2022-08-06T16:32:00Z</dcterms:created>
  <dcterms:modified xsi:type="dcterms:W3CDTF">2022-08-06T16:32:00Z</dcterms:modified>
</cp:coreProperties>
</file>