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3BE">
      <w:pPr>
        <w:pStyle w:val="1"/>
        <w:rPr>
          <w:rFonts w:eastAsia="Times New Roman"/>
        </w:rPr>
      </w:pPr>
      <w:r>
        <w:rPr>
          <w:rFonts w:eastAsia="Times New Roman"/>
        </w:rPr>
        <w:t>Договор о создании профессиональных пенсионных систем негосударственного пенсионного фонда</w:t>
      </w:r>
    </w:p>
    <w:p w:rsidR="00000000" w:rsidRDefault="00B623B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 создании профессиональных пенсионных систем негосударственного пенсионного фонда</w:t>
      </w:r>
    </w:p>
    <w:p w:rsidR="00000000" w:rsidRDefault="00B623BE">
      <w:pPr>
        <w:pStyle w:val="left"/>
      </w:pPr>
      <w:r>
        <w:t>г. _____________</w:t>
      </w:r>
    </w:p>
    <w:p w:rsidR="00000000" w:rsidRDefault="00B623BE">
      <w:pPr>
        <w:pStyle w:val="right"/>
      </w:pPr>
      <w:r>
        <w:t>"___"_________ ____ г.</w:t>
      </w:r>
    </w:p>
    <w:p w:rsidR="00000000" w:rsidRDefault="00B6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3BE">
      <w:pPr>
        <w:pStyle w:val="just"/>
      </w:pPr>
      <w:r>
        <w:t>_________________________________, именуем__ в дальнейшем "Организация", в лице ______________, действующ___ на основании __________</w:t>
      </w:r>
      <w:r>
        <w:t>_____________, с одной стороны, и негосударственный пенсионный фонд "_____________________", именуем__ в дальнейшем "Фонд", имеющий лицензию на право участия в профессиональной пенсионной системе N _______ от "___"__________ ____ г., в лице ____________, д</w:t>
      </w:r>
      <w:r>
        <w:t>ействующ___ на основании _______________________, с другой стороны, совместно именуемые "Стороны", заключили настоящий Договор о нижеследующем:</w:t>
      </w:r>
    </w:p>
    <w:p w:rsidR="00000000" w:rsidRDefault="00B6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3B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623BE">
      <w:pPr>
        <w:pStyle w:val="just"/>
      </w:pPr>
      <w:r>
        <w:t>1.1. Стороны заключили настоящий Договор с целью создания профессиональной пенсионной систе</w:t>
      </w:r>
      <w:r>
        <w:t>мы и организации выплат обязательных профессиональных пенсий в досрочный пенсионный период работникам (застрахованным лицам), занятым на рабочих местах в Организации, включенных в перечень рабочих мест с особыми условиями труда.</w:t>
      </w:r>
    </w:p>
    <w:p w:rsidR="00000000" w:rsidRDefault="00B623BE">
      <w:pPr>
        <w:pStyle w:val="just"/>
      </w:pPr>
      <w:r>
        <w:t>1.2. Фонд по настоящему Дог</w:t>
      </w:r>
      <w:r>
        <w:t>овору выступает в качестве страховщика по профессиональному пенсионному страхованию.</w:t>
      </w:r>
    </w:p>
    <w:p w:rsidR="00000000" w:rsidRDefault="00B623BE">
      <w:pPr>
        <w:pStyle w:val="just"/>
      </w:pPr>
      <w:r>
        <w:t>1.3. Профессиональная пенсионная система считается созданной с момента ее государственной регистрации в уполномоченном федеральном органе исполнительной власти.</w:t>
      </w:r>
    </w:p>
    <w:p w:rsidR="00000000" w:rsidRDefault="00B623BE">
      <w:pPr>
        <w:pStyle w:val="just"/>
      </w:pPr>
      <w:r>
        <w:t>1.4. Профе</w:t>
      </w:r>
      <w:r>
        <w:t>ссиональная пенсионная система вводится в действие с начала квартала, следующего за кварталом, в котором произведена государственная регистрация профессиональной пенсионной системы.</w:t>
      </w:r>
    </w:p>
    <w:p w:rsidR="00000000" w:rsidRDefault="00B623BE">
      <w:pPr>
        <w:pStyle w:val="just"/>
      </w:pPr>
      <w:r>
        <w:t>1.5. Профессиональная пенсионная система создается на неограниченный перио</w:t>
      </w:r>
      <w:r>
        <w:t>д времени.</w:t>
      </w:r>
    </w:p>
    <w:p w:rsidR="00000000" w:rsidRDefault="00B6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3B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623BE">
      <w:pPr>
        <w:pStyle w:val="just"/>
      </w:pPr>
      <w:r>
        <w:t>2.1. Фонд обязуется:</w:t>
      </w:r>
    </w:p>
    <w:p w:rsidR="00000000" w:rsidRDefault="00B623BE">
      <w:pPr>
        <w:pStyle w:val="just"/>
      </w:pPr>
      <w:r>
        <w:lastRenderedPageBreak/>
        <w:t>2.1.1. Соблюдать требования Федерального закона от 07.05.1998 N 75-ФЗ "О негосударственных пенсионных фондах" и иных нормативных правовых актов Российской Федерации, нормативных актов уполномоч</w:t>
      </w:r>
      <w:r>
        <w:t>енных органов, регулирующих деятельность в области профессионального пенсионного страхования.</w:t>
      </w:r>
    </w:p>
    <w:p w:rsidR="00000000" w:rsidRDefault="00B623BE">
      <w:pPr>
        <w:pStyle w:val="just"/>
      </w:pPr>
      <w:r>
        <w:t>2.1.2. Информировать застрахованных лиц и Организацию о работе профессиональной пенсионной системы.</w:t>
      </w:r>
    </w:p>
    <w:p w:rsidR="00000000" w:rsidRDefault="00B623BE">
      <w:pPr>
        <w:pStyle w:val="just"/>
      </w:pPr>
      <w:r>
        <w:t>2.1.3. Ежемесячно выплачивать застрахованным лицам профессиона</w:t>
      </w:r>
      <w:r>
        <w:t>льную пенсию с момента обращения в пенсионный фонд лица, имеющего право на ее назначение и выплату.</w:t>
      </w:r>
    </w:p>
    <w:p w:rsidR="00000000" w:rsidRDefault="00B623BE">
      <w:pPr>
        <w:pStyle w:val="just"/>
      </w:pPr>
      <w:r>
        <w:t>2.1.4. Вести специальные индивидуальные пенсионные счета застрахованных лиц.</w:t>
      </w:r>
    </w:p>
    <w:p w:rsidR="00000000" w:rsidRDefault="00B623BE">
      <w:pPr>
        <w:pStyle w:val="just"/>
      </w:pPr>
      <w:r>
        <w:t>2.1.5. Вести учет раздельных средств профессиональных пенсионных систем, создан</w:t>
      </w:r>
      <w:r>
        <w:t>ных с участием Фонда.</w:t>
      </w:r>
    </w:p>
    <w:p w:rsidR="00000000" w:rsidRDefault="00B623BE">
      <w:pPr>
        <w:pStyle w:val="just"/>
      </w:pPr>
      <w:r>
        <w:t>2.1.6. По требованию застрахованного лица перевести специальный индивидуальный счет застрахованного лица в другую профессиональную пенсионную систему.</w:t>
      </w:r>
    </w:p>
    <w:p w:rsidR="00000000" w:rsidRDefault="00B623BE">
      <w:pPr>
        <w:pStyle w:val="just"/>
      </w:pPr>
      <w:r>
        <w:t>2.1.7. Предоставлять информацию о работе профессиональной пенсионной системы уполно</w:t>
      </w:r>
      <w:r>
        <w:t>моченному федеральному органу исполнительной власти.</w:t>
      </w:r>
    </w:p>
    <w:p w:rsidR="00000000" w:rsidRDefault="00B623BE">
      <w:pPr>
        <w:pStyle w:val="just"/>
      </w:pPr>
      <w:r>
        <w:t>2.1.8. Осуществлять свою деятельность исключительно в интересах застрахованных лиц.</w:t>
      </w:r>
    </w:p>
    <w:p w:rsidR="00000000" w:rsidRDefault="00B623BE">
      <w:pPr>
        <w:pStyle w:val="just"/>
      </w:pPr>
      <w:r>
        <w:t>2.2. Фонд вправе:</w:t>
      </w:r>
    </w:p>
    <w:p w:rsidR="00000000" w:rsidRDefault="00B623BE">
      <w:pPr>
        <w:pStyle w:val="just"/>
      </w:pPr>
      <w:r>
        <w:t>2.2.1. Получать от Организации отчетность по установленным формам по уплате взносов в профессиональну</w:t>
      </w:r>
      <w:r>
        <w:t>ю пенсионную систему.</w:t>
      </w:r>
    </w:p>
    <w:p w:rsidR="00000000" w:rsidRDefault="00B623BE">
      <w:pPr>
        <w:pStyle w:val="just"/>
      </w:pPr>
      <w:r>
        <w:t>2.2.2. Заключать договоры доверительного управления средствами профессиональных пенсионных систем.</w:t>
      </w:r>
    </w:p>
    <w:p w:rsidR="00000000" w:rsidRDefault="00B623BE">
      <w:pPr>
        <w:pStyle w:val="just"/>
      </w:pPr>
      <w:r>
        <w:t>2.2.3. Удерживать плату за перевод по требованию застрахованного лица специального индивидуального счета застрахованного лица в другую профессиональную пенсионную систему в пределах средств, учтенных на специальном индивидуальном счете застрахованного лица</w:t>
      </w:r>
      <w:r>
        <w:t>.</w:t>
      </w:r>
    </w:p>
    <w:p w:rsidR="00000000" w:rsidRDefault="00B623BE">
      <w:pPr>
        <w:pStyle w:val="just"/>
      </w:pPr>
      <w:r>
        <w:t>2.2.4. Защищать свои права и права застрахованных лиц (участников) любыми законными способами, в том числе в судебном порядке.</w:t>
      </w:r>
    </w:p>
    <w:p w:rsidR="00000000" w:rsidRDefault="00B623BE">
      <w:pPr>
        <w:pStyle w:val="just"/>
      </w:pPr>
      <w:r>
        <w:t>2.3. Организация обязуется:</w:t>
      </w:r>
    </w:p>
    <w:p w:rsidR="00000000" w:rsidRDefault="00B623BE">
      <w:pPr>
        <w:pStyle w:val="just"/>
      </w:pPr>
      <w:r>
        <w:t>2.3.1. Предоставлять Фонду сведения, необходимые для ведения специального индивидуального счета зас</w:t>
      </w:r>
      <w:r>
        <w:t>трахованного лица.</w:t>
      </w:r>
    </w:p>
    <w:p w:rsidR="00000000" w:rsidRDefault="00B623BE">
      <w:pPr>
        <w:pStyle w:val="just"/>
      </w:pPr>
      <w:r>
        <w:t>2.3.2. Утвердить перечень рабочих мест с особыми условиями труда, работа на которых дает право на получение профессиональной пенсии.</w:t>
      </w:r>
    </w:p>
    <w:p w:rsidR="00000000" w:rsidRDefault="00B623BE">
      <w:pPr>
        <w:pStyle w:val="just"/>
      </w:pPr>
      <w:r>
        <w:t>2.3.3. Осуществлять уплату взносов в профессиональную пенсионную систему, созданную в соответствии с нас</w:t>
      </w:r>
      <w:r>
        <w:t>тоящим Договором в порядке и в сроки, установленные настоящим Договором.</w:t>
      </w:r>
    </w:p>
    <w:p w:rsidR="00000000" w:rsidRDefault="00B623BE">
      <w:pPr>
        <w:pStyle w:val="just"/>
      </w:pPr>
      <w:r>
        <w:t>2.3.4. Предоставлять застрахованному лицу необходимую информацию о начисленных и уплаченных взносах в профессиональную пенсионную систему.</w:t>
      </w:r>
    </w:p>
    <w:p w:rsidR="00000000" w:rsidRDefault="00B623BE">
      <w:pPr>
        <w:pStyle w:val="just"/>
      </w:pPr>
      <w:r>
        <w:t>2.3.5. В случае найма новых работников в сро</w:t>
      </w:r>
      <w:r>
        <w:t>к, не превышающий ____ дней с момента найма, сообщить об этом факте в Фонд с указанием всех данных, необходимых для открытия специального индивидуального счета.</w:t>
      </w:r>
    </w:p>
    <w:p w:rsidR="00000000" w:rsidRDefault="00B623BE">
      <w:pPr>
        <w:pStyle w:val="just"/>
      </w:pPr>
      <w:r>
        <w:t>2.3.6. В случае увольнения работника незамедлительно информировать Фонд, о прекращении уплаты в</w:t>
      </w:r>
      <w:r>
        <w:t>зносов в профессиональную пенсионную систему за соответствующее застрахованное лицо (участника).</w:t>
      </w:r>
    </w:p>
    <w:p w:rsidR="00000000" w:rsidRDefault="00B623BE">
      <w:pPr>
        <w:pStyle w:val="just"/>
      </w:pPr>
      <w:r>
        <w:t>2.4. Организация вправе:</w:t>
      </w:r>
    </w:p>
    <w:p w:rsidR="00000000" w:rsidRDefault="00B623BE">
      <w:pPr>
        <w:pStyle w:val="just"/>
      </w:pPr>
      <w:r>
        <w:t>2.4.1. Не чаще ____ раз(а) в _______ требовать от Фонда подтверждения объема внесенных Организацией на момент подачи требования взносо</w:t>
      </w:r>
      <w:r>
        <w:t>в.</w:t>
      </w:r>
    </w:p>
    <w:p w:rsidR="00000000" w:rsidRDefault="00B623BE">
      <w:pPr>
        <w:pStyle w:val="just"/>
      </w:pPr>
      <w:r>
        <w:t>2.4.2. Не чаще _____ раз(а) в ________ требовать от Фонда отчет о результатах его работы в рамках профессиональной пенсионной системы, созданной с участием Фонда.</w:t>
      </w:r>
    </w:p>
    <w:p w:rsidR="00000000" w:rsidRDefault="00B623BE">
      <w:pPr>
        <w:pStyle w:val="just"/>
      </w:pPr>
      <w:r>
        <w:t>2.4.3. Требовать возврата излишне уплаченных взносов в профессиональную пенсионную систему</w:t>
      </w:r>
      <w:r>
        <w:t>.</w:t>
      </w:r>
    </w:p>
    <w:p w:rsidR="00000000" w:rsidRDefault="00B623BE">
      <w:pPr>
        <w:pStyle w:val="just"/>
      </w:pPr>
      <w:r>
        <w:t>2.4.4. Защищать свои права и права застрахованных лиц, являющихся его работниками, всеми законными способами, в том числе в судебном порядке.</w:t>
      </w:r>
    </w:p>
    <w:p w:rsidR="00000000" w:rsidRDefault="00B6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3BE">
      <w:pPr>
        <w:pStyle w:val="3"/>
        <w:rPr>
          <w:rFonts w:eastAsia="Times New Roman"/>
        </w:rPr>
      </w:pPr>
      <w:r>
        <w:rPr>
          <w:rFonts w:eastAsia="Times New Roman"/>
        </w:rPr>
        <w:t>3. Размер профессиональной пенсии и порядок уплаты взносов</w:t>
      </w:r>
    </w:p>
    <w:p w:rsidR="00000000" w:rsidRDefault="00B623BE">
      <w:pPr>
        <w:pStyle w:val="just"/>
      </w:pPr>
      <w:r>
        <w:t>3.1. Размер профессиональной пенсии рассчитывается и</w:t>
      </w:r>
      <w:r>
        <w:t>сходя из суммы средств, учтенных на специальном индивидуальном счете застрахованного лица (участника), и продолжительности фактического периода получения пенсии в течение льготного пенсионного периода.</w:t>
      </w:r>
    </w:p>
    <w:p w:rsidR="00000000" w:rsidRDefault="00B623BE">
      <w:pPr>
        <w:pStyle w:val="just"/>
      </w:pPr>
      <w:r>
        <w:t xml:space="preserve">3.2. Взносы в профессиональную пенсионную систему, за </w:t>
      </w:r>
      <w:r>
        <w:t>вычетом доли расходов Фонда на ведение дела, подлежат немедленному зачислению Фондом на специальные индивидуальные счета соответствующих застрахованных лиц (участников).</w:t>
      </w:r>
    </w:p>
    <w:p w:rsidR="00000000" w:rsidRDefault="00B623BE">
      <w:pPr>
        <w:pStyle w:val="just"/>
      </w:pPr>
      <w:r>
        <w:t>3.3. Порядок учета уплаченных взносов в профессиональные пенсионные системы, созданные</w:t>
      </w:r>
      <w:r>
        <w:t xml:space="preserve"> с участием Фонда, утверждается уполномоченным федеральным органом исполнительной власти.</w:t>
      </w:r>
    </w:p>
    <w:p w:rsidR="00000000" w:rsidRDefault="00B623BE">
      <w:pPr>
        <w:pStyle w:val="just"/>
      </w:pPr>
      <w:r>
        <w:t>3.4. При уплате взноса в профессиональную пенсионную систему по настоящему Договору в платежном поручении Организацией указываются:</w:t>
      </w:r>
    </w:p>
    <w:p w:rsidR="00000000" w:rsidRDefault="00B623BE">
      <w:pPr>
        <w:pStyle w:val="just"/>
      </w:pPr>
      <w:r>
        <w:t>3.4.1. наименование плательщика вз</w:t>
      </w:r>
      <w:r>
        <w:t>носа;</w:t>
      </w:r>
    </w:p>
    <w:p w:rsidR="00000000" w:rsidRDefault="00B623BE">
      <w:pPr>
        <w:pStyle w:val="just"/>
      </w:pPr>
      <w:r>
        <w:t>3.4.2. сумма взноса;</w:t>
      </w:r>
    </w:p>
    <w:p w:rsidR="00000000" w:rsidRDefault="00B623BE">
      <w:pPr>
        <w:pStyle w:val="just"/>
      </w:pPr>
      <w:r>
        <w:t>3.4.3. период, за который уплачивается взнос (в случае уплаты взноса работодателем);</w:t>
      </w:r>
    </w:p>
    <w:p w:rsidR="00000000" w:rsidRDefault="00B623BE">
      <w:pPr>
        <w:pStyle w:val="just"/>
      </w:pPr>
      <w:r>
        <w:t>3.4.4. наименование негосударственного пенсионного фонда и профессиональной пенсионной системы, в которую уплачивается взнос;</w:t>
      </w:r>
    </w:p>
    <w:p w:rsidR="00000000" w:rsidRDefault="00B623BE">
      <w:pPr>
        <w:pStyle w:val="just"/>
      </w:pPr>
      <w:r>
        <w:t>3.4.5. имя и пол з</w:t>
      </w:r>
      <w:r>
        <w:t>астрахованного лица (участника), за которое уплачивается взнос;</w:t>
      </w:r>
    </w:p>
    <w:p w:rsidR="00000000" w:rsidRDefault="00B623BE">
      <w:pPr>
        <w:pStyle w:val="just"/>
      </w:pPr>
      <w:r>
        <w:t>3.4.6. номер специального индивидуального счета застрахованного лица (участника), на который подлежит зачислению уплаченный взнос;</w:t>
      </w:r>
    </w:p>
    <w:p w:rsidR="00000000" w:rsidRDefault="00B623BE">
      <w:pPr>
        <w:pStyle w:val="just"/>
      </w:pPr>
      <w:r>
        <w:t>3.4.7. основание платежа.</w:t>
      </w:r>
    </w:p>
    <w:p w:rsidR="00000000" w:rsidRDefault="00B623BE">
      <w:pPr>
        <w:pStyle w:val="just"/>
      </w:pPr>
      <w:r>
        <w:t>3.5. Обязанность Организации по упл</w:t>
      </w:r>
      <w:r>
        <w:t>ате взносов по настоящему Договору возникает с первого числа квартала, следующего за кварталом, в котором произведена государственная регистрация профессиональной пенсионной системы.</w:t>
      </w:r>
    </w:p>
    <w:p w:rsidR="00000000" w:rsidRDefault="00B6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3B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Ответственность </w:t>
      </w:r>
      <w:r>
        <w:rPr>
          <w:rFonts w:eastAsia="Times New Roman"/>
        </w:rPr>
        <w:t>Сторон и форс-мажорные обстоятельства</w:t>
      </w:r>
    </w:p>
    <w:p w:rsidR="00000000" w:rsidRDefault="00B623BE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B623BE">
      <w:pPr>
        <w:pStyle w:val="just"/>
      </w:pPr>
      <w:r>
        <w:t>4.2. Фонд не</w:t>
      </w:r>
      <w:r>
        <w:t>сет солидарную ответственность за убытки, причиненные неисполнением (ненадлежащим исполнением) обязанностей, возложенных на него в соответствии с настоящим Договором.</w:t>
      </w:r>
    </w:p>
    <w:p w:rsidR="00000000" w:rsidRDefault="00B623BE">
      <w:pPr>
        <w:pStyle w:val="just"/>
      </w:pPr>
      <w:r>
        <w:t>4.3. В случае наличия в действиях должностных лиц и (или) работников Фонда признаков прав</w:t>
      </w:r>
      <w:r>
        <w:t>онарушения или преступления они несут имущественную, дисциплинарную, административную или уголовную ответственность в соответствии с законодательством Российской Федерации.</w:t>
      </w:r>
    </w:p>
    <w:p w:rsidR="00000000" w:rsidRDefault="00B623BE">
      <w:pPr>
        <w:pStyle w:val="just"/>
      </w:pPr>
      <w:r>
        <w:t>4.4. За неисполнение (ненадлежащее исполнение) обязанностей, предусмотренных настоя</w:t>
      </w:r>
      <w:r>
        <w:t>щим Договором, Организация несет гражданско-правовую, административную или уголовную ответственность в порядке, установленном законодательством Российской Федерации.</w:t>
      </w:r>
    </w:p>
    <w:p w:rsidR="00000000" w:rsidRDefault="00B623BE">
      <w:pPr>
        <w:pStyle w:val="just"/>
      </w:pPr>
      <w:r>
        <w:t>4.5. Стороны освобождаются от ответственности за частичное или полное неисполнение обязате</w:t>
      </w:r>
      <w:r>
        <w:t>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</w:t>
      </w:r>
      <w:r>
        <w:t>ь.</w:t>
      </w:r>
    </w:p>
    <w:p w:rsidR="00000000" w:rsidRDefault="00B623BE">
      <w:pPr>
        <w:pStyle w:val="just"/>
      </w:pPr>
      <w:r>
        <w:t>4.6. При наступлении обстоятельств, указанных в п. 4.5 настоящего Договора, каждая Сторона должна без промедления известить о них в письменном виде другую Сторону.</w:t>
      </w:r>
    </w:p>
    <w:p w:rsidR="00000000" w:rsidRDefault="00B623BE">
      <w:pPr>
        <w:pStyle w:val="just"/>
      </w:pPr>
      <w:r>
        <w:t>Извещение должно содержать данные о характере обстоятельств, а также официальные документ</w:t>
      </w:r>
      <w:r>
        <w:t>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B623BE">
      <w:pPr>
        <w:pStyle w:val="just"/>
      </w:pPr>
      <w:r>
        <w:t>4.7. В случае наступления обстоятельств, предусмотренных в п. 4.5 настоящего Договора, ср</w:t>
      </w:r>
      <w:r>
        <w:t>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B623BE">
      <w:pPr>
        <w:pStyle w:val="just"/>
      </w:pPr>
      <w:r>
        <w:t>4.8. Если наступившие обстоятельства, перечисленные в п. 4.5 настоящего Договора, и их последствия</w:t>
      </w:r>
      <w:r>
        <w:t xml:space="preserve">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B6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3BE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B623BE">
      <w:pPr>
        <w:pStyle w:val="just"/>
      </w:pPr>
      <w:r>
        <w:t>5.1. Все споры и разногласия, которые могут возникнуть при исполне</w:t>
      </w:r>
      <w:r>
        <w:t>нии условий настоящего Договора, Стороны будут стремиться разрешать путем переговоров.</w:t>
      </w:r>
    </w:p>
    <w:p w:rsidR="00000000" w:rsidRDefault="00B623BE">
      <w:pPr>
        <w:pStyle w:val="just"/>
      </w:pPr>
      <w:r>
        <w:t>5.2.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B6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3BE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</w:t>
      </w:r>
      <w:r>
        <w:rPr>
          <w:rFonts w:eastAsia="Times New Roman"/>
        </w:rPr>
        <w:t>овора. Порядок изменения и расторжения Договора</w:t>
      </w:r>
    </w:p>
    <w:p w:rsidR="00000000" w:rsidRDefault="00B623BE">
      <w:pPr>
        <w:pStyle w:val="just"/>
      </w:pPr>
      <w:r>
        <w:t>6.1.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обязательств.</w:t>
      </w:r>
    </w:p>
    <w:p w:rsidR="00000000" w:rsidRDefault="00B623BE">
      <w:pPr>
        <w:pStyle w:val="just"/>
      </w:pPr>
      <w:r>
        <w:t>6.2. Условия настоящего Договора могут быть измен</w:t>
      </w:r>
      <w:r>
        <w:t>ены по взаимному согласию Сторон путем подписания письменного соглашения.</w:t>
      </w:r>
    </w:p>
    <w:p w:rsidR="00000000" w:rsidRDefault="00B623BE">
      <w:pPr>
        <w:pStyle w:val="just"/>
      </w:pPr>
      <w:r>
        <w:t>6.3. Основаниями для расторжения настоящего Договора являются:</w:t>
      </w:r>
    </w:p>
    <w:p w:rsidR="00000000" w:rsidRDefault="00B623BE">
      <w:pPr>
        <w:pStyle w:val="just"/>
      </w:pPr>
      <w:r>
        <w:t>6.3.1. решение Фонда о прекращении профессиональной пенсионной системы;</w:t>
      </w:r>
    </w:p>
    <w:p w:rsidR="00000000" w:rsidRDefault="00B623BE">
      <w:pPr>
        <w:pStyle w:val="just"/>
      </w:pPr>
      <w:r>
        <w:t>6.3.2. аннулирование лицензии Фонда;</w:t>
      </w:r>
    </w:p>
    <w:p w:rsidR="00000000" w:rsidRDefault="00B623BE">
      <w:pPr>
        <w:pStyle w:val="just"/>
      </w:pPr>
      <w:r>
        <w:t>6.3.3. при</w:t>
      </w:r>
      <w:r>
        <w:t>нятие уполномоченным федеральным органом исполнительной власти решения о приостановлении действия лицензии Фонда по причине неустранения в установленный срок выявленных нарушений;</w:t>
      </w:r>
    </w:p>
    <w:p w:rsidR="00000000" w:rsidRDefault="00B623BE">
      <w:pPr>
        <w:pStyle w:val="just"/>
      </w:pPr>
      <w:r>
        <w:t>6.3.4. начало процедуры ликвидации Фонда;</w:t>
      </w:r>
    </w:p>
    <w:p w:rsidR="00000000" w:rsidRDefault="00B623BE">
      <w:pPr>
        <w:pStyle w:val="just"/>
      </w:pPr>
      <w:r>
        <w:t>6.3.5. соответствующее решение суд</w:t>
      </w:r>
      <w:r>
        <w:t>а.</w:t>
      </w:r>
    </w:p>
    <w:p w:rsidR="00000000" w:rsidRDefault="00B6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3B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B623BE">
      <w:pPr>
        <w:pStyle w:val="just"/>
      </w:pPr>
      <w: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B623BE">
      <w:pPr>
        <w:pStyle w:val="just"/>
      </w:pPr>
      <w:r>
        <w:t>7.2.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B623BE">
      <w:pPr>
        <w:pStyle w:val="just"/>
      </w:pPr>
      <w:r>
        <w:t>7.3.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B623BE">
      <w:pPr>
        <w:pStyle w:val="just"/>
      </w:pPr>
      <w:r>
        <w:t>7.4. Ни одна из Сторон не</w:t>
      </w:r>
      <w:r>
        <w:t xml:space="preserve">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B623BE">
      <w:pPr>
        <w:pStyle w:val="just"/>
      </w:pPr>
      <w:r>
        <w:t>7.5. Во всем остальном, что не урегулировано настоящим Договором, Стороны руководствуются действующим законодательством Российской Фед</w:t>
      </w:r>
      <w:r>
        <w:t>ерации.</w:t>
      </w:r>
    </w:p>
    <w:p w:rsidR="00000000" w:rsidRDefault="00B6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3BE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B623BE">
      <w:pPr>
        <w:pStyle w:val="HTML"/>
      </w:pPr>
      <w:r>
        <w:t>Организация:                              Фонд:</w:t>
      </w:r>
    </w:p>
    <w:p w:rsidR="00000000" w:rsidRDefault="00B623BE">
      <w:pPr>
        <w:pStyle w:val="HTML"/>
      </w:pPr>
      <w:r>
        <w:t>___________"_________________________"    Негосударственный пенсионный фонд</w:t>
      </w:r>
    </w:p>
    <w:p w:rsidR="00000000" w:rsidRDefault="00B623BE">
      <w:pPr>
        <w:pStyle w:val="HTML"/>
      </w:pPr>
      <w:r>
        <w:t>Юридический/почтовый адрес: _________     "_______________________________"</w:t>
      </w:r>
    </w:p>
    <w:p w:rsidR="00000000" w:rsidRDefault="00B623BE">
      <w:pPr>
        <w:pStyle w:val="HTML"/>
      </w:pPr>
      <w:r>
        <w:t>_________________</w:t>
      </w:r>
      <w:r>
        <w:t>____________________     Юридический/почтовый адрес: _____</w:t>
      </w:r>
    </w:p>
    <w:p w:rsidR="00000000" w:rsidRDefault="00B623BE">
      <w:pPr>
        <w:pStyle w:val="HTML"/>
      </w:pPr>
      <w:r>
        <w:t>ИНН/КПП _____________________________     _________________________________</w:t>
      </w:r>
    </w:p>
    <w:p w:rsidR="00000000" w:rsidRDefault="00B623BE">
      <w:pPr>
        <w:pStyle w:val="HTML"/>
      </w:pPr>
      <w:r>
        <w:t>ОГРН ________________________________     ИНН/КПП _________________________</w:t>
      </w:r>
    </w:p>
    <w:p w:rsidR="00000000" w:rsidRDefault="00B623BE">
      <w:pPr>
        <w:pStyle w:val="HTML"/>
      </w:pPr>
      <w:r>
        <w:t>Р/с _________________________________     ОГР</w:t>
      </w:r>
      <w:r>
        <w:t>Н ____________________________</w:t>
      </w:r>
    </w:p>
    <w:p w:rsidR="00000000" w:rsidRDefault="00B623BE">
      <w:pPr>
        <w:pStyle w:val="HTML"/>
      </w:pPr>
      <w:r>
        <w:t>в банке _____________________________     Р/с _____________________________</w:t>
      </w:r>
    </w:p>
    <w:p w:rsidR="00000000" w:rsidRDefault="00B623BE">
      <w:pPr>
        <w:pStyle w:val="HTML"/>
      </w:pPr>
      <w:r>
        <w:t>К/с _________________________________     в банке _________________________</w:t>
      </w:r>
    </w:p>
    <w:p w:rsidR="00000000" w:rsidRDefault="00B623BE">
      <w:pPr>
        <w:pStyle w:val="HTML"/>
      </w:pPr>
      <w:r>
        <w:t>Тел.: ____________ Факс: ____________     К/с ___________________________</w:t>
      </w:r>
      <w:r>
        <w:t>__</w:t>
      </w:r>
    </w:p>
    <w:p w:rsidR="00000000" w:rsidRDefault="00B623BE">
      <w:pPr>
        <w:pStyle w:val="HTML"/>
      </w:pPr>
      <w:r>
        <w:t>Адрес электронной почты: ____________     Тел.: _________ Факс: ___________</w:t>
      </w:r>
    </w:p>
    <w:p w:rsidR="00000000" w:rsidRDefault="00B623BE">
      <w:pPr>
        <w:pStyle w:val="HTML"/>
      </w:pPr>
      <w:r>
        <w:t>Адрес электронной почты: ________</w:t>
      </w:r>
    </w:p>
    <w:p w:rsidR="00000000" w:rsidRDefault="00B623BE">
      <w:pPr>
        <w:pStyle w:val="HTML"/>
      </w:pPr>
    </w:p>
    <w:p w:rsidR="00000000" w:rsidRDefault="00B623BE">
      <w:pPr>
        <w:pStyle w:val="HTML"/>
      </w:pPr>
      <w:r>
        <w:t>_______________/______________            _______________/_________________</w:t>
      </w:r>
    </w:p>
    <w:p w:rsidR="00000000" w:rsidRDefault="00B623BE">
      <w:pPr>
        <w:pStyle w:val="HTML"/>
      </w:pPr>
      <w:r>
        <w:t>(Ф.И.О.)     (подпись)                    (Ф.И.О.)       (подпись)</w:t>
      </w:r>
    </w:p>
    <w:p w:rsidR="00000000" w:rsidRDefault="00B623BE">
      <w:pPr>
        <w:pStyle w:val="HTML"/>
      </w:pPr>
    </w:p>
    <w:p w:rsidR="00000000" w:rsidRDefault="00B623BE">
      <w:pPr>
        <w:pStyle w:val="HTML"/>
      </w:pPr>
      <w:r>
        <w:t>М.П.                                      М.П.</w:t>
      </w:r>
    </w:p>
    <w:p w:rsidR="00000000" w:rsidRDefault="00B62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https://порядокправа.рф/obrazecy/dogovor_o_sozdanii_professionalnyx_pensionnyx_sistem_negosudarstvennogo_pensionnogo_fonda.htm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BE"/>
    <w:rsid w:val="00B6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26FA4-EB1D-4A1A-AEBD-E4937B26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zdanii_professionalnyx_pensionnyx_sistem_negosudarstvennogo_pens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1798</Words>
  <Characters>10250</Characters>
  <Application>Microsoft Office Word</Application>
  <DocSecurity>0</DocSecurity>
  <Lines>85</Lines>
  <Paragraphs>24</Paragraphs>
  <ScaleCrop>false</ScaleCrop>
  <Company/>
  <LinksUpToDate>false</LinksUpToDate>
  <CharactersWithSpaces>12024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 профессиональных пенсионных систем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2022-08-06T16:22:00Z</dcterms:created>
  <dcterms:modified xsi:type="dcterms:W3CDTF">2022-08-06T16:22:00Z</dcterms:modified>
</cp:coreProperties>
</file>