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A4427">
      <w:pPr>
        <w:pStyle w:val="1"/>
        <w:rPr>
          <w:rFonts w:eastAsia="Times New Roman"/>
        </w:rPr>
      </w:pPr>
      <w:r>
        <w:rPr>
          <w:rFonts w:eastAsia="Times New Roman"/>
        </w:rPr>
        <w:t>Договор о слиянии банков (небанковских кредитных организаций) - акционерных обществ</w:t>
      </w:r>
    </w:p>
    <w:p w:rsidR="00000000" w:rsidRDefault="00CA4427">
      <w:pPr>
        <w:spacing w:after="240"/>
        <w:rPr>
          <w:rFonts w:ascii="Times New Roman" w:eastAsia="Times New Roman" w:hAnsi="Times New Roman"/>
          <w:sz w:val="24"/>
          <w:szCs w:val="24"/>
        </w:rPr>
      </w:pPr>
    </w:p>
    <w:p w:rsidR="00000000" w:rsidRDefault="00CA4427">
      <w:pPr>
        <w:pStyle w:val="HTML"/>
      </w:pPr>
      <w:r>
        <w:t>Утвержден                              Утвержден</w:t>
      </w:r>
    </w:p>
    <w:p w:rsidR="00000000" w:rsidRDefault="00CA4427">
      <w:pPr>
        <w:pStyle w:val="HTML"/>
      </w:pPr>
      <w:r>
        <w:t>Общим собранием акционеров             Общим собранием акционеров</w:t>
      </w:r>
    </w:p>
    <w:p w:rsidR="00000000" w:rsidRDefault="00CA4427">
      <w:pPr>
        <w:pStyle w:val="HTML"/>
      </w:pPr>
      <w:r>
        <w:t xml:space="preserve">__________________________             </w:t>
      </w:r>
      <w:r>
        <w:t>______________________________</w:t>
      </w:r>
    </w:p>
    <w:p w:rsidR="00000000" w:rsidRDefault="00CA4427">
      <w:pPr>
        <w:pStyle w:val="HTML"/>
      </w:pPr>
      <w:r>
        <w:t>(наименование акционерного общества)   (наименование акционерного общества)</w:t>
      </w:r>
    </w:p>
    <w:p w:rsidR="00000000" w:rsidRDefault="00CA4427">
      <w:pPr>
        <w:pStyle w:val="HTML"/>
      </w:pPr>
    </w:p>
    <w:p w:rsidR="00000000" w:rsidRDefault="00CA4427">
      <w:pPr>
        <w:pStyle w:val="HTML"/>
      </w:pPr>
      <w:r>
        <w:t>Протокол от "___"____ ____ г. N ___    Протокол от "___"______ ____ г. N __</w:t>
      </w:r>
    </w:p>
    <w:p w:rsidR="00000000" w:rsidRDefault="00CA4427">
      <w:pPr>
        <w:pStyle w:val="HTML"/>
      </w:pPr>
    </w:p>
    <w:p w:rsidR="00000000" w:rsidRDefault="00CA4427">
      <w:pPr>
        <w:pStyle w:val="HTML"/>
      </w:pPr>
      <w:r>
        <w:t xml:space="preserve">Договор N ____  </w:t>
      </w:r>
      <w:r>
        <w:rPr>
          <w:vertAlign w:val="superscript"/>
        </w:rPr>
        <w:t>1</w:t>
      </w:r>
    </w:p>
    <w:p w:rsidR="00000000" w:rsidRDefault="00CA4427">
      <w:pPr>
        <w:pStyle w:val="HTML"/>
      </w:pPr>
      <w:r>
        <w:t>о слиянии банка (небанковской кредитной организации)</w:t>
      </w:r>
    </w:p>
    <w:p w:rsidR="00000000" w:rsidRDefault="00CA4427">
      <w:pPr>
        <w:pStyle w:val="HTML"/>
      </w:pPr>
      <w:r>
        <w:t>____________________________________________</w:t>
      </w:r>
    </w:p>
    <w:p w:rsidR="00000000" w:rsidRDefault="00CA4427">
      <w:pPr>
        <w:pStyle w:val="HTML"/>
      </w:pPr>
      <w:r>
        <w:t>(наименование акционерного общества)</w:t>
      </w:r>
    </w:p>
    <w:p w:rsidR="00000000" w:rsidRDefault="00CA4427">
      <w:pPr>
        <w:pStyle w:val="HTML"/>
      </w:pPr>
      <w:r>
        <w:t>и банка (небанковской кредитной организации)</w:t>
      </w:r>
    </w:p>
    <w:p w:rsidR="00000000" w:rsidRDefault="00CA4427">
      <w:pPr>
        <w:pStyle w:val="HTML"/>
      </w:pPr>
      <w:r>
        <w:t>_________________________________________</w:t>
      </w:r>
    </w:p>
    <w:p w:rsidR="00000000" w:rsidRDefault="00CA4427">
      <w:pPr>
        <w:pStyle w:val="HTML"/>
      </w:pPr>
      <w:r>
        <w:t>(наименование акционерного общества)</w:t>
      </w:r>
    </w:p>
    <w:p w:rsidR="00000000" w:rsidRDefault="00CA4427">
      <w:pPr>
        <w:pStyle w:val="HTML"/>
      </w:pPr>
    </w:p>
    <w:p w:rsidR="00000000" w:rsidRDefault="00CA4427">
      <w:pPr>
        <w:pStyle w:val="HTML"/>
      </w:pPr>
      <w:r>
        <w:t xml:space="preserve">г. __________                                    </w:t>
      </w:r>
      <w:r>
        <w:t xml:space="preserve">     "___"________ ____ г.</w:t>
      </w:r>
    </w:p>
    <w:p w:rsidR="00000000" w:rsidRDefault="00CA4427">
      <w:pPr>
        <w:pStyle w:val="HTML"/>
      </w:pPr>
    </w:p>
    <w:p w:rsidR="00000000" w:rsidRDefault="00CA4427">
      <w:pPr>
        <w:pStyle w:val="HTML"/>
      </w:pPr>
      <w:r>
        <w:t>Банк (небанковская кредитная организация) __________________, именуемое</w:t>
      </w:r>
    </w:p>
    <w:p w:rsidR="00000000" w:rsidRDefault="00CA4427">
      <w:pPr>
        <w:pStyle w:val="HTML"/>
      </w:pPr>
      <w:r>
        <w:t>(наименование акционерного общества)</w:t>
      </w:r>
    </w:p>
    <w:p w:rsidR="00000000" w:rsidRDefault="00CA4427">
      <w:pPr>
        <w:pStyle w:val="HTML"/>
      </w:pPr>
      <w:r>
        <w:t>далее "Сторона 1", в лице ______________________, действующего на основании</w:t>
      </w:r>
    </w:p>
    <w:p w:rsidR="00000000" w:rsidRDefault="00CA4427">
      <w:pPr>
        <w:pStyle w:val="HTML"/>
      </w:pPr>
      <w:r>
        <w:t>(должность, Ф.И.О.)</w:t>
      </w:r>
    </w:p>
    <w:p w:rsidR="00000000" w:rsidRDefault="00CA4427">
      <w:pPr>
        <w:pStyle w:val="HTML"/>
      </w:pPr>
      <w:r>
        <w:t>_______________________</w:t>
      </w:r>
      <w:r>
        <w:t>___________________________________________________,</w:t>
      </w:r>
    </w:p>
    <w:p w:rsidR="00000000" w:rsidRDefault="00CA4427">
      <w:pPr>
        <w:pStyle w:val="HTML"/>
      </w:pPr>
      <w:r>
        <w:t>(Устава, доверенности)</w:t>
      </w:r>
    </w:p>
    <w:p w:rsidR="00000000" w:rsidRDefault="00CA4427">
      <w:pPr>
        <w:pStyle w:val="HTML"/>
      </w:pPr>
      <w:r>
        <w:t>и банк (небанковская кредитная организация) ______________________________,</w:t>
      </w:r>
    </w:p>
    <w:p w:rsidR="00000000" w:rsidRDefault="00CA4427">
      <w:pPr>
        <w:pStyle w:val="HTML"/>
      </w:pPr>
      <w:r>
        <w:t>(наименование акционерного общества)</w:t>
      </w:r>
    </w:p>
    <w:p w:rsidR="00000000" w:rsidRDefault="00CA4427">
      <w:pPr>
        <w:pStyle w:val="HTML"/>
      </w:pPr>
      <w:r>
        <w:t>именуемое далее "Сторона 2", в лице ______________________, действу</w:t>
      </w:r>
      <w:r>
        <w:t>ющего на</w:t>
      </w:r>
    </w:p>
    <w:p w:rsidR="00000000" w:rsidRDefault="00CA4427">
      <w:pPr>
        <w:pStyle w:val="HTML"/>
      </w:pPr>
      <w:r>
        <w:t>(должность, Ф.И.О.)</w:t>
      </w:r>
    </w:p>
    <w:p w:rsidR="00000000" w:rsidRDefault="00CA4427">
      <w:pPr>
        <w:pStyle w:val="HTML"/>
      </w:pPr>
      <w:r>
        <w:t>основании ________________________________________________________________,</w:t>
      </w:r>
    </w:p>
    <w:p w:rsidR="00000000" w:rsidRDefault="00CA4427">
      <w:pPr>
        <w:pStyle w:val="HTML"/>
      </w:pPr>
      <w:r>
        <w:t>(Устава, доверенности)</w:t>
      </w:r>
    </w:p>
    <w:p w:rsidR="00000000" w:rsidRDefault="00CA4427">
      <w:pPr>
        <w:pStyle w:val="HTML"/>
      </w:pPr>
      <w:r>
        <w:t>заключили настоящий Договор о нижеследующем:</w:t>
      </w:r>
    </w:p>
    <w:p w:rsidR="00000000" w:rsidRDefault="00CA4427">
      <w:pPr>
        <w:spacing w:after="240"/>
        <w:rPr>
          <w:rFonts w:ascii="Times New Roman" w:eastAsia="Times New Roman" w:hAnsi="Times New Roman"/>
          <w:sz w:val="24"/>
          <w:szCs w:val="24"/>
        </w:rPr>
      </w:pPr>
    </w:p>
    <w:p w:rsidR="00000000" w:rsidRDefault="00CA4427">
      <w:pPr>
        <w:pStyle w:val="3"/>
        <w:rPr>
          <w:rFonts w:eastAsia="Times New Roman"/>
        </w:rPr>
      </w:pPr>
      <w:r>
        <w:rPr>
          <w:rFonts w:eastAsia="Times New Roman"/>
        </w:rPr>
        <w:t>1. ПРЕДМЕТ ДОГОВОРА</w:t>
      </w:r>
    </w:p>
    <w:p w:rsidR="00000000" w:rsidRDefault="00CA4427">
      <w:pPr>
        <w:pStyle w:val="just"/>
      </w:pPr>
      <w:r>
        <w:t>1.1. В целях достижения наиболее эффективных результатов деятельности, повышения конкурентоспособности и прибыли Стороны договорились осуществить реорганизацию путем слияния Стороны 1 и Стороны 2 с переходом всех прав и обязанностей от реорганизуемых Сторо</w:t>
      </w:r>
      <w:r>
        <w:t>н к вновь образованному банку (небанковской кредитной организации) _______________________, место нахождения: _________ (далее - "Новый Банк"), в соответствии с передаточным актом.</w:t>
      </w:r>
    </w:p>
    <w:p w:rsidR="00000000" w:rsidRDefault="00CA4427">
      <w:pPr>
        <w:pStyle w:val="just"/>
      </w:pPr>
      <w:r>
        <w:t>1.2. Стороны договариваются осуществить реорганизацию в форме слияния на ус</w:t>
      </w:r>
      <w:r>
        <w:t>ловиях и в порядке, которые изложены в настоящем Договоре, и в соответствии с законодательством Российской Федерации.</w:t>
      </w:r>
    </w:p>
    <w:p w:rsidR="00000000" w:rsidRDefault="00CA4427">
      <w:pPr>
        <w:pStyle w:val="just"/>
      </w:pPr>
      <w:r>
        <w:t>1.3. В соответствии с действующим законодательством Стороны считаются реорганизованными с момента государственной регистрации Нового Банка</w:t>
      </w:r>
      <w:r>
        <w:t>.</w:t>
      </w:r>
    </w:p>
    <w:p w:rsidR="00000000" w:rsidRDefault="00CA4427">
      <w:pPr>
        <w:pStyle w:val="just"/>
      </w:pPr>
      <w:r>
        <w:lastRenderedPageBreak/>
        <w:t>1.4. В течение срока действия настоящего Договора Стороны осуществляют совместную деятельность в целях организационного обеспечения завершения реорганизации в форме слияния в порядке, определяемом настоящим Договором и действующим законодательством.</w:t>
      </w:r>
    </w:p>
    <w:p w:rsidR="00000000" w:rsidRDefault="00CA4427">
      <w:pPr>
        <w:pStyle w:val="just"/>
      </w:pPr>
      <w:r>
        <w:t>1.5.</w:t>
      </w:r>
      <w:r>
        <w:t xml:space="preserve"> Во исполнение настоящего Договора Стороны договорились совместно и каждая в отдельности производить все действия и процедуры, необходимые для осуществления реорганизации в форме слияния.</w:t>
      </w:r>
    </w:p>
    <w:p w:rsidR="00000000" w:rsidRDefault="00CA4427">
      <w:pPr>
        <w:pStyle w:val="just"/>
      </w:pPr>
      <w:r>
        <w:t>1.6. Стороны договорились по запросу оперативно предоставлять друг д</w:t>
      </w:r>
      <w:r>
        <w:t>ругу, а также уполномоченным представителям соответствующей Стороны необходимые для проведения реорганизации в форме слияния документы и информацию. Каждая из Сторон гарантирует другой Стороне, что документация и информация являются полными и не содержат л</w:t>
      </w:r>
      <w:r>
        <w:t>ожных или вводящих в заблуждение сведений.</w:t>
      </w:r>
    </w:p>
    <w:p w:rsidR="00000000" w:rsidRDefault="00CA4427">
      <w:pPr>
        <w:spacing w:after="240"/>
        <w:rPr>
          <w:rFonts w:ascii="Times New Roman" w:eastAsia="Times New Roman" w:hAnsi="Times New Roman"/>
          <w:sz w:val="24"/>
          <w:szCs w:val="24"/>
        </w:rPr>
      </w:pPr>
    </w:p>
    <w:p w:rsidR="00000000" w:rsidRDefault="00CA4427">
      <w:pPr>
        <w:pStyle w:val="3"/>
        <w:rPr>
          <w:rFonts w:eastAsia="Times New Roman"/>
        </w:rPr>
      </w:pPr>
      <w:r>
        <w:rPr>
          <w:rFonts w:eastAsia="Times New Roman"/>
        </w:rPr>
        <w:t>2. ПРАВА И ОБЯЗАННОСТИ СТОРОН</w:t>
      </w:r>
    </w:p>
    <w:p w:rsidR="00000000" w:rsidRDefault="00CA4427">
      <w:pPr>
        <w:pStyle w:val="just"/>
      </w:pPr>
      <w:r>
        <w:t>2.1. Стороны обязуются:</w:t>
      </w:r>
    </w:p>
    <w:p w:rsidR="00000000" w:rsidRDefault="00CA4427">
      <w:pPr>
        <w:pStyle w:val="just"/>
      </w:pPr>
      <w:r>
        <w:t>2.1.1. Совместными усилиями обеспечить подготовку проектов документов, необходимых для проведения реорганизации.</w:t>
      </w:r>
    </w:p>
    <w:p w:rsidR="00000000" w:rsidRDefault="00CA4427">
      <w:pPr>
        <w:pStyle w:val="just"/>
      </w:pPr>
      <w:r>
        <w:t>2.1.2. Без промедления передавать на рассмотр</w:t>
      </w:r>
      <w:r>
        <w:t>ение компетентными органами Обществ (Общего собрания акционеров и Совета директоров) документы и информацию, необходимые для исполнения настоящего Договора.</w:t>
      </w:r>
    </w:p>
    <w:p w:rsidR="00000000" w:rsidRDefault="00CA4427">
      <w:pPr>
        <w:pStyle w:val="just"/>
      </w:pPr>
      <w:r>
        <w:t>2.1.3. При необходимости обеспечить подготовку документов для представления в Федеральную антимоноп</w:t>
      </w:r>
      <w:r>
        <w:t>ольную службу России (далее - ФАС) для получения предварительного разрешения на реорганизацию и получение в соответствующем подразделении (территориальном управлении) ФАС предварительного разрешения на слияние кредитных организаций.</w:t>
      </w:r>
    </w:p>
    <w:p w:rsidR="00000000" w:rsidRDefault="00CA4427">
      <w:pPr>
        <w:pStyle w:val="just"/>
      </w:pPr>
      <w:r>
        <w:t>2.1.4. Оказывать консул</w:t>
      </w:r>
      <w:r>
        <w:t>ьтационную и иную помощь друг другу в подготовке передаточных актов и иных документов.</w:t>
      </w:r>
    </w:p>
    <w:p w:rsidR="00000000" w:rsidRDefault="00CA4427">
      <w:pPr>
        <w:pStyle w:val="just"/>
      </w:pPr>
      <w:r>
        <w:t>2.1.5. Совместно нести все необходимые финансовые расходы, связанные с проведением реорганизации, пропорционально доле участия в Новом Банке.</w:t>
      </w:r>
    </w:p>
    <w:p w:rsidR="00000000" w:rsidRDefault="00CA4427">
      <w:pPr>
        <w:pStyle w:val="just"/>
      </w:pPr>
      <w:r>
        <w:t>2.1.6. Обеспечить подготовк</w:t>
      </w:r>
      <w:r>
        <w:t>у, согласование и проведение регистрации Устава Нового Банка.</w:t>
      </w:r>
    </w:p>
    <w:p w:rsidR="00000000" w:rsidRDefault="00CA4427">
      <w:pPr>
        <w:pStyle w:val="just"/>
      </w:pPr>
      <w:r>
        <w:t>2.1.7. Без промедления определить своих кредиторов и дебиторов, а также размеры кредиторской и дебиторской задолженности (в том числе перед федеральными и местными бюджетами, внебюджетными фонда</w:t>
      </w:r>
      <w:r>
        <w:t>ми).</w:t>
      </w:r>
    </w:p>
    <w:p w:rsidR="00000000" w:rsidRDefault="00CA4427">
      <w:pPr>
        <w:pStyle w:val="just"/>
      </w:pPr>
      <w:r>
        <w:t>2.1.8. Не позднее ___ дней с даты подписания Договора подготовить, а также утвердить передаточный акт, отвечающий требованиям законодательства Российской Федерации.</w:t>
      </w:r>
    </w:p>
    <w:p w:rsidR="00000000" w:rsidRDefault="00CA4427">
      <w:pPr>
        <w:pStyle w:val="just"/>
      </w:pPr>
      <w:r>
        <w:t>2.1.9. Ни одна из Сторон, участвующих в слиянии, не вправе допускать осуществления сде</w:t>
      </w:r>
      <w:r>
        <w:t>лок на сумму свыше ___________ рублей без согласия Совета директоров другой Стороны.</w:t>
      </w:r>
    </w:p>
    <w:p w:rsidR="00000000" w:rsidRDefault="00CA4427">
      <w:pPr>
        <w:spacing w:after="240"/>
        <w:rPr>
          <w:rFonts w:ascii="Times New Roman" w:eastAsia="Times New Roman" w:hAnsi="Times New Roman"/>
          <w:sz w:val="24"/>
          <w:szCs w:val="24"/>
        </w:rPr>
      </w:pPr>
    </w:p>
    <w:p w:rsidR="00000000" w:rsidRDefault="00CA4427">
      <w:pPr>
        <w:pStyle w:val="3"/>
        <w:rPr>
          <w:rFonts w:eastAsia="Times New Roman"/>
        </w:rPr>
      </w:pPr>
      <w:r>
        <w:rPr>
          <w:rFonts w:eastAsia="Times New Roman"/>
        </w:rPr>
        <w:t>3. ПОРЯДОК СЛИЯНИЯ</w:t>
      </w:r>
    </w:p>
    <w:p w:rsidR="00000000" w:rsidRDefault="00CA4427">
      <w:pPr>
        <w:pStyle w:val="just"/>
      </w:pPr>
      <w:r>
        <w:t>3.1. В соответствии с требованиями законодательства Стороны предполагают осуществить следующие действия по проведению процедуры слияния:</w:t>
      </w:r>
    </w:p>
    <w:p w:rsidR="00000000" w:rsidRDefault="00CA4427">
      <w:pPr>
        <w:pStyle w:val="just"/>
      </w:pPr>
      <w:r>
        <w:t>3.1.1. Не позд</w:t>
      </w:r>
      <w:r>
        <w:t>нее _______ дней после подписания настоящего Договора Совет директоров каждого Общества, участвующего в слиянии, выносит на рассмотрение Общим собранием акционеров каждого такого Общества вопрос о реорганизации в форме слияния, об утверждении настоящего До</w:t>
      </w:r>
      <w:r>
        <w:t>говора, передаточного акта, Устава Общества, создаваемого путем реорганизации в форме слияния, об определении рыночной стоимости акций, об избрании членов Совета директоров Нового Банка, об обособленных подразделениях.</w:t>
      </w:r>
    </w:p>
    <w:p w:rsidR="00000000" w:rsidRDefault="00CA4427">
      <w:pPr>
        <w:pStyle w:val="just"/>
      </w:pPr>
      <w:r>
        <w:t>3.1.2. Стороны в течение одного месяца со дня принятия решения о реорганизации кредитной организации представляют документы, необходимые для государственной регистрации кредитной организации, в территориальное учреждение Банка России по месту своего учета.</w:t>
      </w:r>
    </w:p>
    <w:p w:rsidR="00000000" w:rsidRDefault="00CA4427">
      <w:pPr>
        <w:pStyle w:val="just"/>
      </w:pPr>
      <w:r>
        <w:t>3.1.3. Сторона 1 (или: 2) в течение ____ дней со дня принятия решения о реорганизации кредитной организации представляет документы, необходимые для государственной регистрации Нового Банка, в Банк России (Департамент лицензирования деятельности и финансов</w:t>
      </w:r>
      <w:r>
        <w:t xml:space="preserve">ого оздоровления кредитных организаций Банка России) </w:t>
      </w:r>
      <w:r>
        <w:rPr>
          <w:vertAlign w:val="superscript"/>
        </w:rPr>
        <w:t>2</w:t>
      </w:r>
      <w:r>
        <w:t xml:space="preserve"> .</w:t>
      </w:r>
    </w:p>
    <w:p w:rsidR="00000000" w:rsidRDefault="00CA4427">
      <w:pPr>
        <w:pStyle w:val="just"/>
      </w:pPr>
      <w:r>
        <w:t xml:space="preserve">3.1.4. Стороны не позднее 30 дней с даты принятия решения о реорганизации обязаны разместить информацию об этом каждая на своем официальном сайте в информационно-телекоммуникационной сети "Интернет" </w:t>
      </w:r>
      <w:r>
        <w:t>и уведомить о данном решении своих кредиторов одним из следующих способов:</w:t>
      </w:r>
    </w:p>
    <w:p w:rsidR="00000000" w:rsidRDefault="00CA4427">
      <w:pPr>
        <w:pStyle w:val="just"/>
      </w:pPr>
      <w:r>
        <w:t>- путем направления каждому кредитору письменного уведомления (почтовым отправлением с уведомлением о вручении) и опубликования в печатном издании, предназначенном для опубликования</w:t>
      </w:r>
      <w:r>
        <w:t xml:space="preserve"> сведений о государственной регистрации юридических лиц, сообщения о принятом решении;</w:t>
      </w:r>
    </w:p>
    <w:p w:rsidR="00000000" w:rsidRDefault="00CA4427">
      <w:pPr>
        <w:pStyle w:val="just"/>
      </w:pPr>
      <w:r>
        <w:t xml:space="preserve">- путем опубликования сообщения о принятом решении в печатном издании, предназначенном для опубликования сведений о государственной регистрации юридических лиц, а также </w:t>
      </w:r>
      <w:r>
        <w:t>в одном из печатных изданий, предназначенных для опубликования нормативных правовых актов органов государственной власти субъекта Российской Федерации, на территории которого расположен филиал (филиалы) этой кредитной организации.</w:t>
      </w:r>
    </w:p>
    <w:p w:rsidR="00000000" w:rsidRDefault="00CA4427">
      <w:pPr>
        <w:pStyle w:val="just"/>
      </w:pPr>
      <w:r>
        <w:t>Указанное уведомление (со</w:t>
      </w:r>
      <w:r>
        <w:t>общение) должно содержать сведения:</w:t>
      </w:r>
    </w:p>
    <w:p w:rsidR="00000000" w:rsidRDefault="00CA4427">
      <w:pPr>
        <w:pStyle w:val="just"/>
      </w:pPr>
      <w:r>
        <w:t>1) о форме реорганизации, порядке и сроке ее проведения;</w:t>
      </w:r>
    </w:p>
    <w:p w:rsidR="00000000" w:rsidRDefault="00CA4427">
      <w:pPr>
        <w:pStyle w:val="just"/>
      </w:pPr>
      <w:r>
        <w:t>2) о предполагаемой организационно-правовой форме, предполагаемом месте нахождения создаваемой в результате реорганизации кредитной организации и о перечне банковс</w:t>
      </w:r>
      <w:r>
        <w:t>ких операций, которые она предполагает осуществлять;</w:t>
      </w:r>
    </w:p>
    <w:p w:rsidR="00000000" w:rsidRDefault="00CA4427">
      <w:pPr>
        <w:pStyle w:val="just"/>
      </w:pPr>
      <w:r>
        <w:t>3) о печатном издании, в котором будет опубликовываться информация о существенных фактах (событиях, действиях), затрагивающих финансово-хозяйственную деятельность кредитной организации.</w:t>
      </w:r>
    </w:p>
    <w:p w:rsidR="00000000" w:rsidRDefault="00CA4427">
      <w:pPr>
        <w:pStyle w:val="just"/>
      </w:pPr>
      <w:r>
        <w:t>Порядок уведомлен</w:t>
      </w:r>
      <w:r>
        <w:t>ия кредиторов о принятом решении о реорганизации определяется Общим собранием акционеров (участников) либо Советом директоров (наблюдательным советом) Сторон, если Уставом решение этого вопроса отнесено к его компетенции, и доводится до сведения кредиторов</w:t>
      </w:r>
      <w:r>
        <w:t xml:space="preserve"> путем размещения соответствующей информации в местах, доступных для них в кредитной организации и во всех ее подразделениях </w:t>
      </w:r>
      <w:r>
        <w:rPr>
          <w:vertAlign w:val="superscript"/>
        </w:rPr>
        <w:t>3</w:t>
      </w:r>
      <w:r>
        <w:t xml:space="preserve"> .</w:t>
      </w:r>
    </w:p>
    <w:p w:rsidR="00000000" w:rsidRDefault="00CA4427">
      <w:pPr>
        <w:pStyle w:val="just"/>
      </w:pPr>
      <w:r>
        <w:t>3.1.5. В случае если в течение 30 дней с даты направления Обществом кредитору уведомления о реорганизации в форме слияния креди</w:t>
      </w:r>
      <w:r>
        <w:t>тор путем письменного уведомления потребовал от уведомившей его Стороны прекращения или досрочного исполнения обязательств и возмещения убытков, такая Сторона должна составить реестр кредиторов, в котором отражаются наименование кредитора, сумма требований</w:t>
      </w:r>
      <w:r>
        <w:t>, сроки исполнения предъявляемых требований. После составления реестра кредиторов Сторона самостоятельно определяет порядок и процедуру проведения расчетов со своими кредиторами.</w:t>
      </w:r>
    </w:p>
    <w:p w:rsidR="00000000" w:rsidRDefault="00CA4427">
      <w:pPr>
        <w:pStyle w:val="just"/>
      </w:pPr>
      <w:r>
        <w:t>3.2. При необходимости не позднее чем через ______ дней с даты принятия решен</w:t>
      </w:r>
      <w:r>
        <w:t>ия компетентными органами управления Сторон о реорганизации (либо в иной согласованный срок) Стороны представляют документы в ФАС для получения предварительного разрешения на реорганизацию.</w:t>
      </w:r>
    </w:p>
    <w:p w:rsidR="00000000" w:rsidRDefault="00CA4427">
      <w:pPr>
        <w:pStyle w:val="just"/>
      </w:pPr>
      <w:r>
        <w:t>3.3. Стороны вправе на основании дополнительного соглашения измени</w:t>
      </w:r>
      <w:r>
        <w:t xml:space="preserve">ть порядок и сроки выполнения отдельных этапов процедуры реорганизации, за исключением сроков, установленных Федеральным законом от 26.12.1995 N 208-ФЗ "Об акционерных обществах", гл. 1 и 3 Положения о реорганизации кредитных организаций в форме слияния и </w:t>
      </w:r>
      <w:r>
        <w:t>присоединения (утвержденного Банком России 29.08.2012 N 386-П), гл. 24 Инструкции Банка России от 02.04.2010 N 135-И "О порядке принятия Банком России решения о государственной регистрации кредитных организаций и выдаче лицензий на осуществление банковских</w:t>
      </w:r>
      <w:r>
        <w:t xml:space="preserve"> операций", а также осуществить иные необходимые действия, не предусмотренные настоящим Договором, если их осуществление будет безусловно необходимо ввиду требований закона или компетентных государственных органов. Дополнительные соглашения, в которых буду</w:t>
      </w:r>
      <w:r>
        <w:t>т урегулированы вопросы, предусмотренные настоящим пунктом, не требуют утверждения Общим собранием акционеров каждой из Сторон.</w:t>
      </w:r>
    </w:p>
    <w:p w:rsidR="00000000" w:rsidRDefault="00CA4427">
      <w:pPr>
        <w:pStyle w:val="just"/>
      </w:pPr>
      <w:r>
        <w:t>3.4. В целях контроля за проведением процедуры слияния Стороны образуют Координационный совет в количестве ______ человек (по __</w:t>
      </w:r>
      <w:r>
        <w:t>_____ человек от каждой из Сторон), который является временным консультационным и координирующим органом, действующим до завершения процедуры слияния. Персональный состав Совета уполномоченных утверждается Советами директоров Сторон.</w:t>
      </w:r>
    </w:p>
    <w:p w:rsidR="00000000" w:rsidRDefault="00CA4427">
      <w:pPr>
        <w:pStyle w:val="just"/>
      </w:pPr>
      <w:r>
        <w:t>3.5. Совет уполномочен</w:t>
      </w:r>
      <w:r>
        <w:t>ных не обладает властными полномочиями по отношению к Сторонам и не вправе принимать самостоятельных решений. Обо всех проблемах и затруднениях, возникающих в процессе реорганизации, Совет уполномоченных обязан немедленно информировать исполнительные орган</w:t>
      </w:r>
      <w:r>
        <w:t>ы (Совет директоров) реорганизуемых Сторон.</w:t>
      </w:r>
    </w:p>
    <w:p w:rsidR="00000000" w:rsidRDefault="00CA4427">
      <w:pPr>
        <w:spacing w:after="240"/>
        <w:rPr>
          <w:rFonts w:ascii="Times New Roman" w:eastAsia="Times New Roman" w:hAnsi="Times New Roman"/>
          <w:sz w:val="24"/>
          <w:szCs w:val="24"/>
        </w:rPr>
      </w:pPr>
    </w:p>
    <w:p w:rsidR="00000000" w:rsidRDefault="00CA4427">
      <w:pPr>
        <w:pStyle w:val="3"/>
        <w:rPr>
          <w:rFonts w:eastAsia="Times New Roman"/>
        </w:rPr>
      </w:pPr>
      <w:r>
        <w:rPr>
          <w:rFonts w:eastAsia="Times New Roman"/>
        </w:rPr>
        <w:t>4. ВЫКУП АКЦИЙ</w:t>
      </w:r>
    </w:p>
    <w:p w:rsidR="00000000" w:rsidRDefault="00CA4427">
      <w:pPr>
        <w:pStyle w:val="just"/>
      </w:pPr>
      <w:r>
        <w:t>4.1. Требования акционеров о выкупе соответствующих акций принимаются Стороной 1 и Стороной 2 лишь у акционеров, имеющих в соответствии с законом право требовать такого выкупа, на основании списка</w:t>
      </w:r>
      <w:r>
        <w:t xml:space="preserve"> акционеров, утверждаемого Советами директоров Стороны 1 и Стороны 2 согласно данным реестров акционеров на день составления списков акционеров Стороны 1 и Стороны 2, имеющих право участвовать в Общем собрании акционеров Стороны 1 и Стороны 2, принявшем ре</w:t>
      </w:r>
      <w:r>
        <w:t>шение о реорганизации в форме слияния Стороны 1 и Стороны 2.</w:t>
      </w:r>
    </w:p>
    <w:p w:rsidR="00000000" w:rsidRDefault="00CA4427">
      <w:pPr>
        <w:pStyle w:val="just"/>
      </w:pPr>
      <w:r>
        <w:t>4.2. Требования акционеров Стороны 1 или Стороны 2 о выкупе Обществом принадлежащих ему акций направляются соответственно Стороне 1 или Стороне 2 не позднее 45 дней с даты принятия Общим собрание</w:t>
      </w:r>
      <w:r>
        <w:t>м акционеров данной Стороны соответствующего решения о реорганизации в форме слияния.</w:t>
      </w:r>
    </w:p>
    <w:p w:rsidR="00000000" w:rsidRDefault="00CA4427">
      <w:pPr>
        <w:pStyle w:val="just"/>
      </w:pPr>
      <w:r>
        <w:t xml:space="preserve">По истечении 45-дневного срока с даты принятия решения о реорганизации Общество обязано выкупить акции у акционеров, предъявивших требования о выкупе, в течение 30 дней. </w:t>
      </w:r>
      <w:r>
        <w:t>Рыночная цена акций определяется в соответствии со ст. 76 и ст. 77 Федерального закона от 26.12.1995 N 208-ФЗ "Об акционерных обществах" независимым оценщиком.</w:t>
      </w:r>
    </w:p>
    <w:p w:rsidR="00000000" w:rsidRDefault="00CA4427">
      <w:pPr>
        <w:pStyle w:val="just"/>
      </w:pPr>
      <w:r>
        <w:t>4.3. В соответствии с требованием закона общая сумма средств, направляемых на выкуп акций Сторон</w:t>
      </w:r>
      <w:r>
        <w:t>ой 1 и Стороной 2, не может превышать 10% от стоимости чистых активов соответствующей Стороны на дату принятия решения о реорганизации в форме слияния. В случае если общее количество акций, в отношении которых заявлены требования о выкупе, превысит количес</w:t>
      </w:r>
      <w:r>
        <w:t>тво акций, которое может быть выкуплено Стороной с учетом установленного законом ограничения, акции выкупаются у акционеров пропорционально заявленным требованиям.</w:t>
      </w:r>
    </w:p>
    <w:p w:rsidR="00000000" w:rsidRDefault="00CA4427">
      <w:pPr>
        <w:pStyle w:val="just"/>
      </w:pPr>
      <w:r>
        <w:t>4.4. Выкупаемые Стороной 1 и Стороной 2 акции погашаются при выкупе.</w:t>
      </w:r>
    </w:p>
    <w:p w:rsidR="00000000" w:rsidRDefault="00CA4427">
      <w:pPr>
        <w:pStyle w:val="just"/>
      </w:pPr>
      <w:r>
        <w:t>4.5. Расчеты с акционер</w:t>
      </w:r>
      <w:r>
        <w:t>ами по выкупаемым акциям осуществляют исполнительные органы Стороны 1 и Стороны 2 следующим образом:</w:t>
      </w:r>
    </w:p>
    <w:p w:rsidR="00000000" w:rsidRDefault="00CA4427">
      <w:pPr>
        <w:pStyle w:val="just"/>
      </w:pPr>
      <w:r>
        <w:t>- в течение 30 (тридцати) дней после истечения 45-дневного срока с даты принятия решения о реорганизации Общими собраниями акционеров Стороны 1 и Стороны 2</w:t>
      </w:r>
      <w:r>
        <w:t xml:space="preserve"> их исполнительные органы принимают требования о выкупе акций;</w:t>
      </w:r>
    </w:p>
    <w:p w:rsidR="00000000" w:rsidRDefault="00CA4427">
      <w:pPr>
        <w:pStyle w:val="just"/>
      </w:pPr>
      <w:r>
        <w:t>- требования о выкупе акций не принимаются после истечения срока, установленного законом для предъявления таких требований;</w:t>
      </w:r>
    </w:p>
    <w:p w:rsidR="00000000" w:rsidRDefault="00CA4427">
      <w:pPr>
        <w:pStyle w:val="just"/>
      </w:pPr>
      <w:r>
        <w:t>- после поступления всех требований о выкупе акций исполнительные орг</w:t>
      </w:r>
      <w:r>
        <w:t>аны Стороны 1 и Стороны 2 определяют возможность выкупа акций по рыночной стоимости в размере, определенном заключением независимого оценщика;</w:t>
      </w:r>
    </w:p>
    <w:p w:rsidR="00000000" w:rsidRDefault="00CA4427">
      <w:pPr>
        <w:pStyle w:val="just"/>
      </w:pPr>
      <w:r>
        <w:t>- в случае если общая сумма средств, направляемых на выкуп акций, не превышает 10% от стоимости чистых активов со</w:t>
      </w:r>
      <w:r>
        <w:t>ответствующей Стороны, выкуп осуществляется по цене, установленной независимым оценщиком;</w:t>
      </w:r>
    </w:p>
    <w:p w:rsidR="00000000" w:rsidRDefault="00CA4427">
      <w:pPr>
        <w:pStyle w:val="just"/>
      </w:pPr>
      <w:r>
        <w:t>- в случае если общая сумма средств, направляемых на выкуп акций, превысит 10% от стоимости чистых активов соответствующей Стороны на установленную законом дату, испо</w:t>
      </w:r>
      <w:r>
        <w:t>лнительные органы утверждают цену выкупа акции пропорционально заявленным требованиям в пределах установленного законом ограничения в 10% от стоимости активов.</w:t>
      </w:r>
    </w:p>
    <w:p w:rsidR="00000000" w:rsidRDefault="00CA4427">
      <w:pPr>
        <w:pStyle w:val="just"/>
      </w:pPr>
      <w:r>
        <w:t>Решение об уменьшении стоимости акций по сравнению с рыночной согласуется Общими собраниями акционеров Сторон.</w:t>
      </w:r>
    </w:p>
    <w:p w:rsidR="00000000" w:rsidRDefault="00CA4427">
      <w:pPr>
        <w:pStyle w:val="just"/>
      </w:pPr>
      <w:r>
        <w:t>Выкуп акций осуществляется в течение 30 (тридцати) дней с момента окончания приема требований о выкупе.</w:t>
      </w:r>
    </w:p>
    <w:p w:rsidR="00000000" w:rsidRDefault="00CA4427">
      <w:pPr>
        <w:spacing w:after="240"/>
        <w:rPr>
          <w:rFonts w:ascii="Times New Roman" w:eastAsia="Times New Roman" w:hAnsi="Times New Roman"/>
          <w:sz w:val="24"/>
          <w:szCs w:val="24"/>
        </w:rPr>
      </w:pPr>
    </w:p>
    <w:p w:rsidR="00000000" w:rsidRDefault="00CA4427">
      <w:pPr>
        <w:pStyle w:val="3"/>
        <w:rPr>
          <w:rFonts w:eastAsia="Times New Roman"/>
        </w:rPr>
      </w:pPr>
      <w:r>
        <w:rPr>
          <w:rFonts w:eastAsia="Times New Roman"/>
        </w:rPr>
        <w:t>5. УСТАВНЫЙ КАПИТАЛ НОВОГО БАНКА, ПОРЯДО</w:t>
      </w:r>
      <w:r>
        <w:rPr>
          <w:rFonts w:eastAsia="Times New Roman"/>
        </w:rPr>
        <w:t>К КОНВЕРТАЦИИ АКЦИЙ РЕОРГАНИЗУЕМЫХ СТОРОН В АКЦИИ НОВОГО БАНКА</w:t>
      </w:r>
    </w:p>
    <w:p w:rsidR="00000000" w:rsidRDefault="00CA4427">
      <w:pPr>
        <w:pStyle w:val="just"/>
      </w:pPr>
      <w:r>
        <w:t>5.1. Уставный капитал Нового Банка определяется в размере, равном сумме уставных капиталов реорганизуемых Сторон на день вступления в силу Договора, то есть в размере __________ (______________</w:t>
      </w:r>
      <w:r>
        <w:t>) рублей. Уставный капитал предполагается разделенным на _____ акций стоимостью ____ (__________) рублей каждая акция.</w:t>
      </w:r>
    </w:p>
    <w:p w:rsidR="00000000" w:rsidRDefault="00CA4427">
      <w:pPr>
        <w:pStyle w:val="just"/>
      </w:pPr>
      <w:r>
        <w:t>5.2. Стоимость полученных акционерами каждой реорганизуемой Стороны акций Нового Банка признается равной стоимости конвертированных акций</w:t>
      </w:r>
      <w:r>
        <w:t xml:space="preserve"> реорганизуемой Стороны по данным налогового учета акционера на дату завершения слияния (на дату внесения в Единый государственный реестр юридических лиц записи о прекращении деятельности каждой Стороны).</w:t>
      </w:r>
    </w:p>
    <w:p w:rsidR="00000000" w:rsidRDefault="00CA4427">
      <w:pPr>
        <w:pStyle w:val="just"/>
      </w:pPr>
      <w:r>
        <w:t>Количество акций Нового Банка, в которые конвертиру</w:t>
      </w:r>
      <w:r>
        <w:t>ются акции Сторон, определяется соотношением чистых активов реорганизуемых Сторон на "___"__________ ___ г. То есть __________ акций Стороны 1 обмениваются на ___________ акций Нового Общества, __________ акций Стороны 2 обмениваются на ___________ акций Н</w:t>
      </w:r>
      <w:r>
        <w:t>ового Банка.</w:t>
      </w:r>
    </w:p>
    <w:p w:rsidR="00000000" w:rsidRDefault="00CA4427">
      <w:pPr>
        <w:pStyle w:val="just"/>
      </w:pPr>
      <w:r>
        <w:t>5.3. Порядок конвертации акций, установленный п. 5.2 настоящего Договора, вступает в силу с момента утверждения Договора Общими собраниями акционеров Сторон.</w:t>
      </w:r>
    </w:p>
    <w:p w:rsidR="00000000" w:rsidRDefault="00CA4427">
      <w:pPr>
        <w:pStyle w:val="just"/>
      </w:pPr>
      <w:r>
        <w:t>5.4. Решение о конвертации акций в соответствии с установленным п. 5.2 настоящего Дог</w:t>
      </w:r>
      <w:r>
        <w:t>овора порядком принимает Общее собрание акционеров каждой из Сторон.</w:t>
      </w:r>
    </w:p>
    <w:p w:rsidR="00000000" w:rsidRDefault="00CA4427">
      <w:pPr>
        <w:pStyle w:val="just"/>
      </w:pPr>
      <w:r>
        <w:t>5.5. При слиянии Обществ акции Общества, принадлежащие каждой из Сторон, участвующей в слиянии, погашаются.</w:t>
      </w:r>
    </w:p>
    <w:p w:rsidR="00000000" w:rsidRDefault="00CA4427">
      <w:pPr>
        <w:spacing w:after="240"/>
        <w:rPr>
          <w:rFonts w:ascii="Times New Roman" w:eastAsia="Times New Roman" w:hAnsi="Times New Roman"/>
          <w:sz w:val="24"/>
          <w:szCs w:val="24"/>
        </w:rPr>
      </w:pPr>
    </w:p>
    <w:p w:rsidR="00000000" w:rsidRDefault="00CA4427">
      <w:pPr>
        <w:pStyle w:val="3"/>
        <w:rPr>
          <w:rFonts w:eastAsia="Times New Roman"/>
        </w:rPr>
      </w:pPr>
      <w:r>
        <w:rPr>
          <w:rFonts w:eastAsia="Times New Roman"/>
        </w:rPr>
        <w:t>6. ОРГАНЫ НОВОГО БАНКА</w:t>
      </w:r>
    </w:p>
    <w:p w:rsidR="00000000" w:rsidRDefault="00CA4427">
      <w:pPr>
        <w:pStyle w:val="just"/>
      </w:pPr>
      <w:r>
        <w:t>6.1. В Новом Банке создается ревизионная комиссия в кол</w:t>
      </w:r>
      <w:r>
        <w:t>ичестве ____ человек. Члены ревизионной комиссии:</w:t>
      </w:r>
    </w:p>
    <w:p w:rsidR="00000000" w:rsidRDefault="00CA4427">
      <w:pPr>
        <w:pStyle w:val="just"/>
      </w:pPr>
      <w:r>
        <w:t>1) ___________________________;</w:t>
      </w:r>
    </w:p>
    <w:p w:rsidR="00000000" w:rsidRDefault="00CA4427">
      <w:pPr>
        <w:pStyle w:val="just"/>
      </w:pPr>
      <w:r>
        <w:t>2) ___________________________;</w:t>
      </w:r>
    </w:p>
    <w:p w:rsidR="00000000" w:rsidRDefault="00CA4427">
      <w:pPr>
        <w:pStyle w:val="just"/>
      </w:pPr>
      <w:r>
        <w:t>3) ___________________________.</w:t>
      </w:r>
    </w:p>
    <w:p w:rsidR="00000000" w:rsidRDefault="00CA4427">
      <w:pPr>
        <w:pStyle w:val="just"/>
      </w:pPr>
      <w:r>
        <w:t>6.2. Коллегиальный исполнительный орган Нового Банка - Правление - состоит из _____ человек:</w:t>
      </w:r>
    </w:p>
    <w:p w:rsidR="00000000" w:rsidRDefault="00CA4427">
      <w:pPr>
        <w:pStyle w:val="just"/>
      </w:pPr>
      <w:r>
        <w:t>1) ______________</w:t>
      </w:r>
      <w:r>
        <w:t>_____________;</w:t>
      </w:r>
    </w:p>
    <w:p w:rsidR="00000000" w:rsidRDefault="00CA4427">
      <w:pPr>
        <w:pStyle w:val="just"/>
      </w:pPr>
      <w:r>
        <w:t>2) ___________________________;</w:t>
      </w:r>
    </w:p>
    <w:p w:rsidR="00000000" w:rsidRDefault="00CA4427">
      <w:pPr>
        <w:pStyle w:val="just"/>
      </w:pPr>
      <w:r>
        <w:t>3) ___________________________.</w:t>
      </w:r>
    </w:p>
    <w:p w:rsidR="00000000" w:rsidRDefault="00CA4427">
      <w:pPr>
        <w:pStyle w:val="HTML"/>
      </w:pPr>
      <w:r>
        <w:t xml:space="preserve">    6.3.  Единоличный  исполнительный  орган  Нового  Банка  - председатель</w:t>
      </w:r>
    </w:p>
    <w:p w:rsidR="00000000" w:rsidRDefault="00CA4427">
      <w:pPr>
        <w:pStyle w:val="HTML"/>
      </w:pPr>
      <w:r>
        <w:t>Правления          (генеральный          директор          и          т.п.)</w:t>
      </w:r>
    </w:p>
    <w:p w:rsidR="00000000" w:rsidRDefault="00CA4427">
      <w:pPr>
        <w:pStyle w:val="HTML"/>
      </w:pPr>
      <w:r>
        <w:t>_________________________</w:t>
      </w:r>
      <w:r>
        <w:t>__________________.</w:t>
      </w:r>
    </w:p>
    <w:p w:rsidR="00000000" w:rsidRDefault="00CA4427">
      <w:pPr>
        <w:pStyle w:val="HTML"/>
      </w:pPr>
      <w:r>
        <w:t>(Ф.И.О., дата рождения, квалификация)</w:t>
      </w:r>
    </w:p>
    <w:p w:rsidR="00000000" w:rsidRDefault="00CA4427">
      <w:pPr>
        <w:pStyle w:val="HTML"/>
      </w:pPr>
      <w:r>
        <w:t>6.4. Совет  директоров  Нового Банка состоит из ____ членов. Сторона 1</w:t>
      </w:r>
    </w:p>
    <w:p w:rsidR="00000000" w:rsidRDefault="00CA4427">
      <w:pPr>
        <w:pStyle w:val="HTML"/>
      </w:pPr>
      <w:r>
        <w:t>избирает ___ членов, Сторона 2 избирает __ членов.</w:t>
      </w:r>
    </w:p>
    <w:p w:rsidR="00000000" w:rsidRDefault="00CA4427">
      <w:pPr>
        <w:pStyle w:val="HTML"/>
      </w:pPr>
      <w:r>
        <w:t>6.5. Аудитор Нового Банка: __________________________________________.</w:t>
      </w:r>
    </w:p>
    <w:p w:rsidR="00000000" w:rsidRDefault="00CA4427">
      <w:pPr>
        <w:pStyle w:val="HTML"/>
      </w:pPr>
      <w:r>
        <w:t>(наим</w:t>
      </w:r>
      <w:r>
        <w:t>енование, ИНН, ОГРН, адрес)</w:t>
      </w:r>
    </w:p>
    <w:p w:rsidR="00000000" w:rsidRDefault="00CA4427">
      <w:pPr>
        <w:pStyle w:val="HTML"/>
      </w:pPr>
      <w:r>
        <w:t>Если  ведение  реестра  акционеров  создаваемого  Банка  осуществляется</w:t>
      </w:r>
    </w:p>
    <w:p w:rsidR="00000000" w:rsidRDefault="00CA4427">
      <w:pPr>
        <w:pStyle w:val="HTML"/>
      </w:pPr>
      <w:r>
        <w:t>регистратором: 6.6. Регистратор Нового Банка: _____________________________</w:t>
      </w:r>
    </w:p>
    <w:p w:rsidR="00000000" w:rsidRDefault="00CA4427">
      <w:pPr>
        <w:pStyle w:val="HTML"/>
      </w:pPr>
      <w:r>
        <w:t>__________________________________________________________________________.</w:t>
      </w:r>
    </w:p>
    <w:p w:rsidR="00000000" w:rsidRDefault="00CA4427">
      <w:pPr>
        <w:pStyle w:val="HTML"/>
      </w:pPr>
      <w:r>
        <w:t>(наименование, ИНН, ОГРН, сведения о месте нахождения профессионального</w:t>
      </w:r>
    </w:p>
    <w:p w:rsidR="00000000" w:rsidRDefault="00CA4427">
      <w:pPr>
        <w:pStyle w:val="HTML"/>
      </w:pPr>
      <w:r>
        <w:t>участника рынка ценных бумаг, осуществляющего деятельность</w:t>
      </w:r>
    </w:p>
    <w:p w:rsidR="00000000" w:rsidRDefault="00CA4427">
      <w:pPr>
        <w:pStyle w:val="HTML"/>
      </w:pPr>
      <w:r>
        <w:t>по ведению реестра владельцев именных ценных бума</w:t>
      </w:r>
      <w:r>
        <w:t>г создаваемого Общества)</w:t>
      </w:r>
    </w:p>
    <w:p w:rsidR="00000000" w:rsidRDefault="00CA4427">
      <w:pPr>
        <w:pStyle w:val="HTML"/>
      </w:pPr>
      <w:r>
        <w:t>6.6. _________________________________________________________________.</w:t>
      </w:r>
    </w:p>
    <w:p w:rsidR="00000000" w:rsidRDefault="00CA4427">
      <w:pPr>
        <w:pStyle w:val="HTML"/>
      </w:pPr>
      <w:r>
        <w:t>(в соответствии со ст. 16 Федерального закона</w:t>
      </w:r>
    </w:p>
    <w:p w:rsidR="00000000" w:rsidRDefault="00CA4427">
      <w:pPr>
        <w:pStyle w:val="HTML"/>
      </w:pPr>
      <w:r>
        <w:t>от 26.12.1995 N 208-ФЗ "Об акционерных обществах"</w:t>
      </w:r>
    </w:p>
    <w:p w:rsidR="00000000" w:rsidRDefault="00CA4427">
      <w:pPr>
        <w:spacing w:after="240"/>
        <w:rPr>
          <w:rFonts w:ascii="Times New Roman" w:eastAsia="Times New Roman" w:hAnsi="Times New Roman"/>
          <w:sz w:val="24"/>
          <w:szCs w:val="24"/>
        </w:rPr>
      </w:pPr>
    </w:p>
    <w:p w:rsidR="00000000" w:rsidRDefault="00CA4427">
      <w:pPr>
        <w:pStyle w:val="3"/>
        <w:rPr>
          <w:rFonts w:eastAsia="Times New Roman"/>
        </w:rPr>
      </w:pPr>
      <w:r>
        <w:rPr>
          <w:rFonts w:eastAsia="Times New Roman"/>
        </w:rPr>
        <w:t>7. ПРАВОПРЕЕМСТВО</w:t>
      </w:r>
    </w:p>
    <w:p w:rsidR="00000000" w:rsidRDefault="00CA4427">
      <w:pPr>
        <w:pStyle w:val="just"/>
      </w:pPr>
      <w:r>
        <w:t>7.1. После завершения процесса реорганизации</w:t>
      </w:r>
      <w:r>
        <w:t xml:space="preserve"> Новый Банк становится правопреемником Сторон по всем их правам и обязанностям, в том числе оспариваемым Сторонами, в соответствии с передаточными актами.</w:t>
      </w:r>
    </w:p>
    <w:p w:rsidR="00000000" w:rsidRDefault="00CA4427">
      <w:pPr>
        <w:pStyle w:val="just"/>
      </w:pPr>
      <w:r>
        <w:t>7.2. Реорганизация завершается после регистрации Нового Банка и исключения Сторон из Государственного</w:t>
      </w:r>
      <w:r>
        <w:t xml:space="preserve"> реестра юридических лиц.</w:t>
      </w:r>
    </w:p>
    <w:p w:rsidR="00000000" w:rsidRDefault="00CA4427">
      <w:pPr>
        <w:pStyle w:val="just"/>
      </w:pPr>
      <w:r>
        <w:t>7.3. Акции Общества, принадлежащие другому Обществу, участвующему в слиянии, а также собственные акции, принадлежащие участвующему в слиянии Обществу, погашаются.</w:t>
      </w:r>
    </w:p>
    <w:p w:rsidR="00000000" w:rsidRDefault="00CA4427">
      <w:pPr>
        <w:spacing w:after="240"/>
        <w:rPr>
          <w:rFonts w:ascii="Times New Roman" w:eastAsia="Times New Roman" w:hAnsi="Times New Roman"/>
          <w:sz w:val="24"/>
          <w:szCs w:val="24"/>
        </w:rPr>
      </w:pPr>
    </w:p>
    <w:p w:rsidR="00000000" w:rsidRDefault="00CA4427">
      <w:pPr>
        <w:pStyle w:val="3"/>
        <w:rPr>
          <w:rFonts w:eastAsia="Times New Roman"/>
        </w:rPr>
      </w:pPr>
      <w:r>
        <w:rPr>
          <w:rFonts w:eastAsia="Times New Roman"/>
        </w:rPr>
        <w:t>8. ДЕЙСТВИЕ ДОГОВОРА И ОСНОВАНИЯ ДЛЯ ЕГО ДОСРОЧНОГО РАСТОРЖЕНИЯ</w:t>
      </w:r>
    </w:p>
    <w:p w:rsidR="00000000" w:rsidRDefault="00CA4427">
      <w:pPr>
        <w:pStyle w:val="just"/>
      </w:pPr>
      <w:r>
        <w:t>8.</w:t>
      </w:r>
      <w:r>
        <w:t>1. Настоящий Договор вступает в силу после утверждения Общими собраниями акционеров Сторон, участвующих в реорганизации.</w:t>
      </w:r>
    </w:p>
    <w:p w:rsidR="00000000" w:rsidRDefault="00CA4427">
      <w:pPr>
        <w:pStyle w:val="just"/>
      </w:pPr>
      <w:r>
        <w:t>8.2. Договор прекращает свое действие и может быть расторгнут досрочно в следующих случаях:</w:t>
      </w:r>
    </w:p>
    <w:p w:rsidR="00000000" w:rsidRDefault="00CA4427">
      <w:pPr>
        <w:pStyle w:val="just"/>
      </w:pPr>
      <w:r>
        <w:t>8.2.1. При отказе какой-либо из Сторон от р</w:t>
      </w:r>
      <w:r>
        <w:t>еорганизации, подтвержденном решением Общего собрания акционеров, при этом отказавшаяся Сторона обязана предупредить другую Сторону о своем намерении досрочно расторгнуть Договор не менее чем за ________ рабочих дней до предполагаемой даты расторжения Дого</w:t>
      </w:r>
      <w:r>
        <w:t>вора.</w:t>
      </w:r>
    </w:p>
    <w:p w:rsidR="00000000" w:rsidRDefault="00CA4427">
      <w:pPr>
        <w:pStyle w:val="just"/>
      </w:pPr>
      <w:r>
        <w:t>8.2.2. В случае существенного нарушения Договора одной из Сторон; при этом Сторона, допустившая существенное нарушение условий Договора, должна быть предупреждена контрагентом о намерении расторгнуть Договор не менее чем за ______ дней до предполагае</w:t>
      </w:r>
      <w:r>
        <w:t>мой даты расторжения Договора. Под существенным нарушением условий Договора понимается такое отступление одной из Сторон от условий Договора, которое повлекло убытки для другой Стороны, либо сделало невозможным выполнение Договора, либо в результате такого</w:t>
      </w:r>
      <w:r>
        <w:t xml:space="preserve"> нарушения лишило другую Сторону того, на что она вправе была рассчитывать, если бы соответствующего нарушения допущено не было.</w:t>
      </w:r>
    </w:p>
    <w:p w:rsidR="00000000" w:rsidRDefault="00CA4427">
      <w:pPr>
        <w:pStyle w:val="just"/>
      </w:pPr>
      <w:r>
        <w:t>8.2.3. В случае отказа от дачи предварительного согласия на реорганизацию в форме слияния со стороны ФАС или ее территориальног</w:t>
      </w:r>
      <w:r>
        <w:t>о органа, если обстоятельства, ставшие причиной отказа, не могут быть устранены.</w:t>
      </w:r>
    </w:p>
    <w:p w:rsidR="00000000" w:rsidRDefault="00CA4427">
      <w:pPr>
        <w:pStyle w:val="just"/>
      </w:pPr>
      <w:r>
        <w:t>8.2.4. Если до завершения процедуры слияния в отношении одной из Сторон будет возбуждена в установленном порядке процедура банкротства.</w:t>
      </w:r>
    </w:p>
    <w:p w:rsidR="00000000" w:rsidRDefault="00CA4427">
      <w:pPr>
        <w:pStyle w:val="just"/>
      </w:pPr>
      <w:r>
        <w:t>8.2.5. По соглашению Сторон, утвержденн</w:t>
      </w:r>
      <w:r>
        <w:t>ому Общим собранием акционеров Сторон, участвующих в реорганизации.</w:t>
      </w:r>
    </w:p>
    <w:p w:rsidR="00000000" w:rsidRDefault="00CA4427">
      <w:pPr>
        <w:pStyle w:val="just"/>
      </w:pPr>
      <w:r>
        <w:t>8.2.6. В иных случаях, установленных действующим законодательством Российской Федерации.</w:t>
      </w:r>
    </w:p>
    <w:p w:rsidR="00000000" w:rsidRDefault="00CA4427">
      <w:pPr>
        <w:spacing w:after="240"/>
        <w:rPr>
          <w:rFonts w:ascii="Times New Roman" w:eastAsia="Times New Roman" w:hAnsi="Times New Roman"/>
          <w:sz w:val="24"/>
          <w:szCs w:val="24"/>
        </w:rPr>
      </w:pPr>
    </w:p>
    <w:p w:rsidR="00000000" w:rsidRDefault="00CA4427">
      <w:pPr>
        <w:pStyle w:val="3"/>
        <w:rPr>
          <w:rFonts w:eastAsia="Times New Roman"/>
        </w:rPr>
      </w:pPr>
      <w:r>
        <w:rPr>
          <w:rFonts w:eastAsia="Times New Roman"/>
        </w:rPr>
        <w:t>9. ОТВЕТСТВЕННОСТЬ СТОРОН И ФОРС-МАЖОР</w:t>
      </w:r>
    </w:p>
    <w:p w:rsidR="00000000" w:rsidRDefault="00CA4427">
      <w:pPr>
        <w:pStyle w:val="just"/>
      </w:pPr>
      <w:r>
        <w:t>9.1. Сторона Договора, имущественные интересы (деловая репу</w:t>
      </w:r>
      <w:r>
        <w:t>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w:t>
      </w:r>
      <w:r>
        <w:t>арушено, произвела или произведет для восстановления своих прав и интересов;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w:t>
      </w:r>
      <w:r>
        <w:t>есы не были нарушены (упущенная выгода).</w:t>
      </w:r>
    </w:p>
    <w:p w:rsidR="00000000" w:rsidRDefault="00CA4427">
      <w:pPr>
        <w:pStyle w:val="just"/>
      </w:pPr>
      <w:r>
        <w:t>9.2.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rsidR="00000000" w:rsidRDefault="00CA4427">
      <w:pPr>
        <w:pStyle w:val="just"/>
      </w:pPr>
      <w:r>
        <w:t xml:space="preserve">9.3.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w:t>
      </w:r>
      <w:r>
        <w:t>(форс-мажор), т.е.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w:t>
      </w:r>
      <w:r>
        <w:t>дар молнии, извержение вулкана, сель, оползень, цунами и т.п.), температура, сила ветра и уровень осадков в месте исполнения обязательств по Договору, исключающие для человека нормальную жизнедеятельность; мораторий органов власти и управления; забастовки,</w:t>
      </w:r>
      <w:r>
        <w:t xml:space="preserve">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rsidR="00000000" w:rsidRDefault="00CA4427">
      <w:pPr>
        <w:pStyle w:val="just"/>
      </w:pPr>
      <w:r>
        <w:t>9.4. Сторона, попавшая под влияние форс-мажорных обстоятельств, обяза</w:t>
      </w:r>
      <w:r>
        <w:t>на уведомить об этом другую Сторону не позднее ______ календарных дней со дня наступления таких обстоятельств.</w:t>
      </w:r>
    </w:p>
    <w:p w:rsidR="00000000" w:rsidRDefault="00CA4427">
      <w:pPr>
        <w:pStyle w:val="just"/>
      </w:pPr>
      <w:r>
        <w:t xml:space="preserve">9.5. Неуведомление или несвоевременное уведомление о наступлении форс-мажорных обстоятельств не дает права ссылаться при невозможности выполнить </w:t>
      </w:r>
      <w:r>
        <w:t>свои обязанности по Договору на наступление форс-мажорных обстоятельств.</w:t>
      </w:r>
    </w:p>
    <w:p w:rsidR="00000000" w:rsidRDefault="00CA4427">
      <w:pPr>
        <w:pStyle w:val="just"/>
      </w:pPr>
      <w:r>
        <w:t>9.6. Сторона, лишенная права ссылаться на наступление форс-мажорных обстоятельств, несет ответственность в соответствии с действующим законодательством.</w:t>
      </w:r>
    </w:p>
    <w:p w:rsidR="00000000" w:rsidRDefault="00CA4427">
      <w:pPr>
        <w:spacing w:after="240"/>
        <w:rPr>
          <w:rFonts w:ascii="Times New Roman" w:eastAsia="Times New Roman" w:hAnsi="Times New Roman"/>
          <w:sz w:val="24"/>
          <w:szCs w:val="24"/>
        </w:rPr>
      </w:pPr>
    </w:p>
    <w:p w:rsidR="00000000" w:rsidRDefault="00CA4427">
      <w:pPr>
        <w:pStyle w:val="3"/>
        <w:rPr>
          <w:rFonts w:eastAsia="Times New Roman"/>
        </w:rPr>
      </w:pPr>
      <w:r>
        <w:rPr>
          <w:rFonts w:eastAsia="Times New Roman"/>
        </w:rPr>
        <w:t>10. ПОРЯДОК РАЗРЕШЕНИЯ СПОРОВ</w:t>
      </w:r>
    </w:p>
    <w:p w:rsidR="00000000" w:rsidRDefault="00CA4427">
      <w:pPr>
        <w:pStyle w:val="just"/>
      </w:pPr>
      <w:r>
        <w:t>10.1. Споры, которые могут возникнуть при исполнении условий настоящего Договора, Стороны будут стремиться разрешать дружеским путем в порядке досудебного разбирательства: путем переговоров, обмена письмами, уточнения условий Договора, составления необход</w:t>
      </w:r>
      <w:r>
        <w:t>имых протоколов, дополнений и изменений, обмена телеграммами, факсами и др. При этом каждая из Сторон вправе претендовать на наличие у нее в письменном виде результатов разрешения возникших вопросов.</w:t>
      </w:r>
    </w:p>
    <w:p w:rsidR="00000000" w:rsidRDefault="00CA4427">
      <w:pPr>
        <w:pStyle w:val="just"/>
      </w:pPr>
      <w:r>
        <w:t>10.2. При недостижении взаимоприемлемого решения Стороны</w:t>
      </w:r>
      <w:r>
        <w:t xml:space="preserve"> вправе передать спорный вопрос на разрешение в судебном порядке в соответствии с действующими в Российской Федерации положениями о порядке разрешения споров между сторонами (юридическими лицами) - участниками коммерческих, финансовых и иных отношений дело</w:t>
      </w:r>
      <w:r>
        <w:t>вого оборота.</w:t>
      </w:r>
    </w:p>
    <w:p w:rsidR="00000000" w:rsidRDefault="00CA4427">
      <w:pPr>
        <w:spacing w:after="240"/>
        <w:rPr>
          <w:rFonts w:ascii="Times New Roman" w:eastAsia="Times New Roman" w:hAnsi="Times New Roman"/>
          <w:sz w:val="24"/>
          <w:szCs w:val="24"/>
        </w:rPr>
      </w:pPr>
    </w:p>
    <w:p w:rsidR="00000000" w:rsidRDefault="00CA4427">
      <w:pPr>
        <w:pStyle w:val="3"/>
        <w:rPr>
          <w:rFonts w:eastAsia="Times New Roman"/>
        </w:rPr>
      </w:pPr>
      <w:r>
        <w:rPr>
          <w:rFonts w:eastAsia="Times New Roman"/>
        </w:rPr>
        <w:t>11. ИЗМЕНЕНИЕ И/ИЛИ ДОПОЛНЕНИЕ ДОГОВОРА</w:t>
      </w:r>
    </w:p>
    <w:p w:rsidR="00000000" w:rsidRDefault="00CA4427">
      <w:pPr>
        <w:pStyle w:val="just"/>
      </w:pPr>
      <w:r>
        <w:t>11.1. 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w:t>
      </w:r>
    </w:p>
    <w:p w:rsidR="00000000" w:rsidRDefault="00CA4427">
      <w:pPr>
        <w:pStyle w:val="just"/>
      </w:pPr>
      <w:r>
        <w:t>11.2. Если Сторо</w:t>
      </w:r>
      <w:r>
        <w:t xml:space="preserve">ны Договора не достигли согласия о приведении Договора в соответствие с изменившимися обстоятельствами (изменение или дополнение условий Договора), по требованию заинтересованной Стороны Договор может быть изменен и/или дополнен по решению суда только при </w:t>
      </w:r>
      <w:r>
        <w:t>наличии условий, предусмотренных действующим законодательством.</w:t>
      </w:r>
    </w:p>
    <w:p w:rsidR="00000000" w:rsidRDefault="00CA4427">
      <w:pPr>
        <w:pStyle w:val="just"/>
      </w:pPr>
      <w:r>
        <w:t>11.3. Последствия изменения и/или дополнения настоящего Договора определяются взаимным соглашением Сторон или судом по требованию любой из Сторон Договора.</w:t>
      </w:r>
    </w:p>
    <w:p w:rsidR="00000000" w:rsidRDefault="00CA4427">
      <w:pPr>
        <w:pStyle w:val="just"/>
      </w:pPr>
      <w:r>
        <w:t>11.4. Любые соглашения Сторон по изм</w:t>
      </w:r>
      <w:r>
        <w:t>енению и/или дополнению условий настоящего Договора имеют силу в том случае, если они оформлены в письменном виде, подписаны Сторонами Договора и скреплены печатями Сторон.</w:t>
      </w:r>
    </w:p>
    <w:p w:rsidR="00000000" w:rsidRDefault="00CA4427">
      <w:pPr>
        <w:spacing w:after="240"/>
        <w:rPr>
          <w:rFonts w:ascii="Times New Roman" w:eastAsia="Times New Roman" w:hAnsi="Times New Roman"/>
          <w:sz w:val="24"/>
          <w:szCs w:val="24"/>
        </w:rPr>
      </w:pPr>
    </w:p>
    <w:p w:rsidR="00000000" w:rsidRDefault="00CA4427">
      <w:pPr>
        <w:pStyle w:val="3"/>
        <w:rPr>
          <w:rFonts w:eastAsia="Times New Roman"/>
        </w:rPr>
      </w:pPr>
      <w:r>
        <w:rPr>
          <w:rFonts w:eastAsia="Times New Roman"/>
        </w:rPr>
        <w:t>12. ПОРЯДОК РАСТОРЖЕНИЯ ДОГОВОРА</w:t>
      </w:r>
    </w:p>
    <w:p w:rsidR="00000000" w:rsidRDefault="00CA4427">
      <w:pPr>
        <w:pStyle w:val="just"/>
      </w:pPr>
      <w:r>
        <w:t xml:space="preserve">12.1. Настоящий Договор может быть расторгнут по </w:t>
      </w:r>
      <w:r>
        <w:t>соглашению Сторон.</w:t>
      </w:r>
    </w:p>
    <w:p w:rsidR="00000000" w:rsidRDefault="00CA4427">
      <w:pPr>
        <w:pStyle w:val="just"/>
      </w:pPr>
      <w:r>
        <w:t>12.2. Договор может быть расторгнут судом по требованию одной из Сторон только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w:t>
      </w:r>
    </w:p>
    <w:p w:rsidR="00000000" w:rsidRDefault="00CA4427">
      <w:pPr>
        <w:pStyle w:val="just"/>
      </w:pPr>
      <w:r>
        <w:t>Нарушен</w:t>
      </w:r>
      <w:r>
        <w:t>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w:t>
      </w:r>
      <w:r>
        <w:t>а что рассчитывала при заключении Договора.</w:t>
      </w:r>
    </w:p>
    <w:p w:rsidR="00000000" w:rsidRDefault="00CA4427">
      <w:pPr>
        <w:pStyle w:val="just"/>
      </w:pPr>
      <w:r>
        <w:t>12.3. Договор может быть расторгнут Сторонами или по решению суда, если в период его действия произошло существенное изменение обстоятельств, из которых Стороны исходили при заключении Договора, когда эти обстоят</w:t>
      </w:r>
      <w:r>
        <w:t>ельства изменились настолько, что если бы такие изменения можно было предвидеть заранее, Договор между Сторонами вообще не был бы заключен или был бы заключен на условиях, значительно отличающихся от согласованных по настоящему Договору.</w:t>
      </w:r>
    </w:p>
    <w:p w:rsidR="00000000" w:rsidRDefault="00CA4427">
      <w:pPr>
        <w:pStyle w:val="just"/>
      </w:pPr>
      <w:r>
        <w:t>12.4. В случаях ра</w:t>
      </w:r>
      <w:r>
        <w:t>сторжения Договора по соглашению Сторон Договор прекращает свое действие по истечении _________ дней со дня, когда Стороны достигли соглашения о расторжении заключенного между ними Договора.</w:t>
      </w:r>
    </w:p>
    <w:p w:rsidR="00000000" w:rsidRDefault="00CA4427">
      <w:pPr>
        <w:pStyle w:val="just"/>
      </w:pPr>
      <w:r>
        <w:t>12.5. Последствия расторжения настоящего Договора определяются вз</w:t>
      </w:r>
      <w:r>
        <w:t>аимным соглашением Сторон или судом по требованию любой из Сторон Договора.</w:t>
      </w:r>
    </w:p>
    <w:p w:rsidR="00000000" w:rsidRDefault="00CA4427">
      <w:pPr>
        <w:spacing w:after="240"/>
        <w:rPr>
          <w:rFonts w:ascii="Times New Roman" w:eastAsia="Times New Roman" w:hAnsi="Times New Roman"/>
          <w:sz w:val="24"/>
          <w:szCs w:val="24"/>
        </w:rPr>
      </w:pPr>
    </w:p>
    <w:p w:rsidR="00000000" w:rsidRDefault="00CA4427">
      <w:pPr>
        <w:pStyle w:val="3"/>
        <w:rPr>
          <w:rFonts w:eastAsia="Times New Roman"/>
        </w:rPr>
      </w:pPr>
      <w:r>
        <w:rPr>
          <w:rFonts w:eastAsia="Times New Roman"/>
        </w:rPr>
        <w:t>13. ЗАКЛЮЧИТЕЛЬНЫЕ ПОЛОЖЕНИЯ</w:t>
      </w:r>
    </w:p>
    <w:p w:rsidR="00000000" w:rsidRDefault="00CA4427">
      <w:pPr>
        <w:pStyle w:val="just"/>
      </w:pPr>
      <w:r>
        <w:t>13.1. Во всем остальном, что не предусмотрено условиями настоящего Договора, Стороны руководствуются действующим законодательством Российской Федераци</w:t>
      </w:r>
      <w:r>
        <w:t>и.</w:t>
      </w:r>
    </w:p>
    <w:p w:rsidR="00000000" w:rsidRDefault="00CA4427">
      <w:pPr>
        <w:pStyle w:val="just"/>
      </w:pPr>
      <w:r>
        <w:t>13.2. После заключения настоящего Договора предыдущие переговоры и документация Сторон по нему утрачивают силу.</w:t>
      </w:r>
    </w:p>
    <w:p w:rsidR="00000000" w:rsidRDefault="00CA4427">
      <w:pPr>
        <w:pStyle w:val="just"/>
      </w:pPr>
      <w:r>
        <w:t>13.3. Все приложения, дополнения и протоколы к настоящему Договору являются его неотъемлемой частью, если это оговорено в указанных документа</w:t>
      </w:r>
      <w:r>
        <w:t>х.</w:t>
      </w:r>
    </w:p>
    <w:p w:rsidR="00000000" w:rsidRDefault="00CA4427">
      <w:pPr>
        <w:pStyle w:val="just"/>
      </w:pPr>
      <w:r>
        <w:t xml:space="preserve">13.4. Настоящий Договор составлен в _____ экземплярах </w:t>
      </w:r>
      <w:r>
        <w:rPr>
          <w:vertAlign w:val="superscript"/>
        </w:rPr>
        <w:t>2</w:t>
      </w:r>
      <w:r>
        <w:t xml:space="preserve"> , имеющих одинаковую юридическую силу, по __________ для каждой из Сторон и два для органа государственной регистрации.</w:t>
      </w:r>
    </w:p>
    <w:p w:rsidR="00000000" w:rsidRDefault="00CA4427">
      <w:pPr>
        <w:pStyle w:val="just"/>
      </w:pPr>
      <w:r>
        <w:t>13.5. Неотъемлемой частью настоящего Договора являются приложения:</w:t>
      </w:r>
    </w:p>
    <w:p w:rsidR="00000000" w:rsidRDefault="00CA4427">
      <w:pPr>
        <w:pStyle w:val="just"/>
      </w:pPr>
      <w:r>
        <w:t>13.5.1. Передаточный акт с приложениями.</w:t>
      </w:r>
    </w:p>
    <w:p w:rsidR="00000000" w:rsidRDefault="00CA4427">
      <w:pPr>
        <w:pStyle w:val="just"/>
      </w:pPr>
      <w:r>
        <w:t>13.5.2. ___________________________________.</w:t>
      </w:r>
    </w:p>
    <w:p w:rsidR="00000000" w:rsidRDefault="00CA4427">
      <w:pPr>
        <w:spacing w:after="240"/>
        <w:rPr>
          <w:rFonts w:ascii="Times New Roman" w:eastAsia="Times New Roman" w:hAnsi="Times New Roman"/>
          <w:sz w:val="24"/>
          <w:szCs w:val="24"/>
        </w:rPr>
      </w:pPr>
    </w:p>
    <w:p w:rsidR="00000000" w:rsidRDefault="00CA4427">
      <w:pPr>
        <w:pStyle w:val="3"/>
        <w:rPr>
          <w:rFonts w:eastAsia="Times New Roman"/>
        </w:rPr>
      </w:pPr>
      <w:r>
        <w:rPr>
          <w:rFonts w:eastAsia="Times New Roman"/>
        </w:rPr>
        <w:t>14. АДРЕСА, РЕКВИЗИТЫ И ПОДПИСИ СТОРОН</w:t>
      </w:r>
    </w:p>
    <w:p w:rsidR="00000000" w:rsidRDefault="00CA4427">
      <w:pPr>
        <w:pStyle w:val="just"/>
      </w:pPr>
      <w:r>
        <w:t>14.1. В случае изменения адреса места нахождения или обслуживаю</w:t>
      </w:r>
      <w:r>
        <w:t>щего банка Стороны Договора обязаны в ________-дневный срок уведомить об этом друг друга.</w:t>
      </w:r>
    </w:p>
    <w:p w:rsidR="00000000" w:rsidRDefault="00CA4427">
      <w:pPr>
        <w:pStyle w:val="just"/>
      </w:pPr>
      <w:r>
        <w:t>14.2. Реквизиты Сторон:</w:t>
      </w:r>
    </w:p>
    <w:p w:rsidR="00000000" w:rsidRDefault="00CA4427">
      <w:pPr>
        <w:spacing w:after="240"/>
        <w:rPr>
          <w:rFonts w:ascii="Times New Roman" w:eastAsia="Times New Roman" w:hAnsi="Times New Roman"/>
          <w:sz w:val="24"/>
          <w:szCs w:val="24"/>
        </w:rPr>
      </w:pPr>
    </w:p>
    <w:p w:rsidR="00000000" w:rsidRDefault="00CA4427">
      <w:pPr>
        <w:pStyle w:val="HTML"/>
      </w:pPr>
      <w:r>
        <w:t>Сторона 1:                                Сторона 2:</w:t>
      </w:r>
    </w:p>
    <w:p w:rsidR="00000000" w:rsidRDefault="00CA4427">
      <w:pPr>
        <w:pStyle w:val="HTML"/>
      </w:pPr>
      <w:r>
        <w:t>______________________________            _________________________________</w:t>
      </w:r>
    </w:p>
    <w:p w:rsidR="00000000" w:rsidRDefault="00CA4427">
      <w:pPr>
        <w:pStyle w:val="HTML"/>
      </w:pPr>
      <w:r>
        <w:t>Адрес местон</w:t>
      </w:r>
      <w:r>
        <w:t>ахождения: _______            Адрес местонахождения: __________</w:t>
      </w:r>
    </w:p>
    <w:p w:rsidR="00000000" w:rsidRDefault="00CA4427">
      <w:pPr>
        <w:pStyle w:val="HTML"/>
      </w:pPr>
      <w:r>
        <w:t>Телефон: _____________________            Телефон: ________________________</w:t>
      </w:r>
    </w:p>
    <w:p w:rsidR="00000000" w:rsidRDefault="00CA4427">
      <w:pPr>
        <w:pStyle w:val="HTML"/>
      </w:pPr>
      <w:r>
        <w:t>ИНН: _________________________            ИНН: ____________________________</w:t>
      </w:r>
    </w:p>
    <w:p w:rsidR="00000000" w:rsidRDefault="00CA4427">
      <w:pPr>
        <w:pStyle w:val="HTML"/>
      </w:pPr>
      <w:r>
        <w:t xml:space="preserve">Расчетный счет N _____________          </w:t>
      </w:r>
      <w:r>
        <w:t xml:space="preserve">  Расчетный счет N ________________</w:t>
      </w:r>
    </w:p>
    <w:p w:rsidR="00000000" w:rsidRDefault="00CA4427">
      <w:pPr>
        <w:pStyle w:val="HTML"/>
      </w:pPr>
      <w:r>
        <w:t>в банке ______________________            в банке _________________________</w:t>
      </w:r>
    </w:p>
    <w:p w:rsidR="00000000" w:rsidRDefault="00CA4427">
      <w:pPr>
        <w:pStyle w:val="HTML"/>
      </w:pPr>
      <w:r>
        <w:t>в г. _________________________            в г. ____________________________</w:t>
      </w:r>
    </w:p>
    <w:p w:rsidR="00000000" w:rsidRDefault="00CA4427">
      <w:pPr>
        <w:pStyle w:val="HTML"/>
      </w:pPr>
      <w:r>
        <w:t>кор. счет N __________________            кор. счет N ______________</w:t>
      </w:r>
      <w:r>
        <w:t>_______</w:t>
      </w:r>
    </w:p>
    <w:p w:rsidR="00000000" w:rsidRDefault="00CA4427">
      <w:pPr>
        <w:pStyle w:val="HTML"/>
      </w:pPr>
      <w:r>
        <w:t>БИК: _________________________            БИК: ____________________________</w:t>
      </w:r>
    </w:p>
    <w:p w:rsidR="00000000" w:rsidRDefault="00CA4427">
      <w:pPr>
        <w:pStyle w:val="HTML"/>
      </w:pPr>
    </w:p>
    <w:p w:rsidR="00000000" w:rsidRDefault="00CA4427">
      <w:pPr>
        <w:pStyle w:val="HTML"/>
      </w:pPr>
      <w:r>
        <w:t>______________________________            _________________________________</w:t>
      </w:r>
    </w:p>
    <w:p w:rsidR="00000000" w:rsidRDefault="00CA4427">
      <w:pPr>
        <w:pStyle w:val="HTML"/>
      </w:pPr>
      <w:r>
        <w:t>М.П.                                      М.П.</w:t>
      </w:r>
    </w:p>
    <w:p w:rsidR="00000000" w:rsidRDefault="00CA4427">
      <w:pPr>
        <w:spacing w:after="240"/>
        <w:rPr>
          <w:rFonts w:ascii="Times New Roman" w:eastAsia="Times New Roman" w:hAnsi="Times New Roman"/>
          <w:sz w:val="24"/>
          <w:szCs w:val="24"/>
        </w:rPr>
      </w:pPr>
    </w:p>
    <w:p w:rsidR="00000000" w:rsidRDefault="00CA4427">
      <w:pPr>
        <w:pStyle w:val="sel"/>
        <w:divId w:val="185020353"/>
      </w:pPr>
      <w:r>
        <w:t>1 Согласно абз. 5 п. 24.2 Инструкции Банка Росс</w:t>
      </w:r>
      <w:r>
        <w:t>ии от 02.04.2010 N 135-И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для государственной регистрации создаваемой в результате слияния кредитной органи</w:t>
      </w:r>
      <w:r>
        <w:t>зации в Банк России (Департамент лицензирования деятельности и финансового оздоровления кредитных организаций Банка России) договор представляется в двух экземплярах.</w:t>
      </w:r>
    </w:p>
    <w:p w:rsidR="00000000" w:rsidRDefault="00CA4427">
      <w:pPr>
        <w:pStyle w:val="sel"/>
        <w:divId w:val="185020353"/>
      </w:pPr>
      <w:r>
        <w:t>2 Перечень документов, представляемых для государственной регистрации создаваемой в резул</w:t>
      </w:r>
      <w:r>
        <w:t>ьтате слияния кредитной организации в Банк России (Департамент лицензирования деятельности и финансового оздоровления кредитных организаций Банка России), установлен п. 24.2 Инструкции Банка России от 02.04.2010 N 135-И "О порядке принятия Банком России ре</w:t>
      </w:r>
      <w:r>
        <w:t>шения о государственной регистрации кредитных организаций и выдаче лицензий на осуществление банковских операций".</w:t>
      </w:r>
    </w:p>
    <w:p w:rsidR="00000000" w:rsidRDefault="00CA4427">
      <w:pPr>
        <w:pStyle w:val="sel"/>
        <w:divId w:val="185020353"/>
      </w:pPr>
      <w:r>
        <w:t>3 Иные особенности реорганизации указаны в ст. 23.5 Федерального закона от 02.12.1990 N 395-1 "О банках и банковской деятельности".</w:t>
      </w:r>
    </w:p>
    <w:p w:rsidR="00000000" w:rsidRDefault="00CA442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w:t>
      </w:r>
      <w:r>
        <w:rPr>
          <w:rFonts w:ascii="Times New Roman" w:eastAsia="Times New Roman" w:hAnsi="Times New Roman"/>
          <w:sz w:val="24"/>
          <w:szCs w:val="24"/>
        </w:rPr>
        <w:t xml:space="preserve">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w:t>
        </w:r>
        <w:r>
          <w:rPr>
            <w:rStyle w:val="a3"/>
            <w:rFonts w:ascii="Times New Roman" w:eastAsia="Times New Roman" w:hAnsi="Times New Roman"/>
            <w:sz w:val="24"/>
            <w:szCs w:val="24"/>
          </w:rPr>
          <w:t>рф/obrazecy/dogovor_o_sliyanii_bankov_nebankovskix_kreditnyx_organizacij_akcionernyx_obshhestv.htm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A4427"/>
    <w:rsid w:val="00CA44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2DCD48D-27CF-4043-AA32-525A97DF5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2035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_sliyanii_bankov_nebankovskix_kreditnyx_organizacij_akcionernyx_obshhest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4084</Words>
  <Characters>23285</Characters>
  <Application>Microsoft Office Word</Application>
  <DocSecurity>0</DocSecurity>
  <Lines>194</Lines>
  <Paragraphs>54</Paragraphs>
  <ScaleCrop>false</ScaleCrop>
  <Company/>
  <LinksUpToDate>false</LinksUpToDate>
  <CharactersWithSpaces>27315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слиянии банков (небанковских кредитных организаций) - акционерных обществ - DOC</dc:title>
  <dc:subject/>
  <dc:creator>Максим Давыдченков</dc:creator>
  <cp:keywords/>
  <dc:description/>
  <cp:lastModifiedBy>Максим Давыдченков</cp:lastModifiedBy>
  <cp:revision>2</cp:revision>
  <dcterms:created xsi:type="dcterms:W3CDTF">2022-08-06T16:19:00Z</dcterms:created>
  <dcterms:modified xsi:type="dcterms:W3CDTF">2022-08-06T16:19:00Z</dcterms:modified>
</cp:coreProperties>
</file>