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D9A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прораба</w:t>
      </w:r>
    </w:p>
    <w:p w:rsidR="00000000" w:rsidRDefault="00C82D9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о полной индивидуальной материальной ответственности прораба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82D9A">
      <w:pPr>
        <w:pStyle w:val="HTML"/>
      </w:pPr>
      <w:r>
        <w:t>г. _______________                                  "__"___________ ____ г.</w:t>
      </w:r>
    </w:p>
    <w:p w:rsidR="00000000" w:rsidRDefault="00C82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D9A">
      <w:pPr>
        <w:pStyle w:val="just"/>
      </w:pPr>
      <w:r>
        <w:t xml:space="preserve">_________________________, далее именуемый "Работодатель", в лице руководителя _________________________, действующего на основании _________________________, с одной стороны, и производитель работ (прораб </w:t>
      </w:r>
      <w:r>
        <w:rPr>
          <w:vertAlign w:val="superscript"/>
        </w:rPr>
        <w:t>2</w:t>
      </w:r>
      <w:r>
        <w:t xml:space="preserve"> ) строительного участка ________________________</w:t>
      </w:r>
      <w:r>
        <w:t>_, расположенного по адресу: _________________________, _________________________, именуемый в дальнейшем "Работник", с другой стороны, заключили настоящий Договор о нижеследующем:</w:t>
      </w:r>
    </w:p>
    <w:p w:rsidR="00000000" w:rsidRDefault="00C82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D9A">
      <w:pPr>
        <w:pStyle w:val="just"/>
      </w:pPr>
      <w:r>
        <w:t>1. Работник принимает на себя полную материальную ответственность за недос</w:t>
      </w:r>
      <w:r>
        <w:t>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 обязуется:</w:t>
      </w:r>
    </w:p>
    <w:p w:rsidR="00000000" w:rsidRDefault="00C82D9A">
      <w:pPr>
        <w:pStyle w:val="just"/>
      </w:pPr>
      <w:r>
        <w:t>а) бережно относиться к переданному ему для осуществления возложенных на него функций (о</w:t>
      </w:r>
      <w:r>
        <w:t>бязанностей) имуществу Работодателя и принимать меры к предотвращению ущерба;</w:t>
      </w:r>
    </w:p>
    <w:p w:rsidR="00000000" w:rsidRDefault="00C82D9A">
      <w:pPr>
        <w:pStyle w:val="just"/>
      </w:pPr>
      <w:r>
        <w:t>б) своевременно сообщать Работодателю либо непосредственному руководителю о всех обстоятельствах, угрожающих обеспечению сохранности вверенного ему имущества;</w:t>
      </w:r>
    </w:p>
    <w:p w:rsidR="00000000" w:rsidRDefault="00C82D9A">
      <w:pPr>
        <w:pStyle w:val="just"/>
      </w:pPr>
      <w:r>
        <w:t>в) вести учет, сост</w:t>
      </w:r>
      <w:r>
        <w:t>авлять и представлять в установленном порядке товарно-денежные и другие отчеты о движении и остатках вверенного ему имущества;</w:t>
      </w:r>
    </w:p>
    <w:p w:rsidR="00000000" w:rsidRDefault="00C82D9A">
      <w:pPr>
        <w:pStyle w:val="just"/>
      </w:pPr>
      <w:r>
        <w:t>г) участвовать в проведении инвентаризации, ревизии, иной проверке сохранности и состояния вверенного ему имущества.</w:t>
      </w:r>
    </w:p>
    <w:p w:rsidR="00000000" w:rsidRDefault="00C82D9A">
      <w:pPr>
        <w:pStyle w:val="just"/>
      </w:pPr>
      <w:r>
        <w:t>2. Работодат</w:t>
      </w:r>
      <w:r>
        <w:t>ель обязуется:</w:t>
      </w:r>
    </w:p>
    <w:p w:rsidR="00000000" w:rsidRDefault="00C82D9A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C82D9A">
      <w:pPr>
        <w:pStyle w:val="just"/>
      </w:pPr>
      <w:r>
        <w:t>б) знакомить Работника с действующим законодательством о материальной ответственности работников за ущерб, причиненн</w:t>
      </w:r>
      <w:r>
        <w:t>ый Работодателю, а также иными нормативными правовыми актами (в т.ч. локальными) о порядке хранения, приема, обработки, продажи (отпуска), перевозки, применения в процессе производства и осуществления других операций с переданным ему имуществом;</w:t>
      </w:r>
    </w:p>
    <w:p w:rsidR="00000000" w:rsidRDefault="00C82D9A">
      <w:pPr>
        <w:pStyle w:val="just"/>
      </w:pPr>
      <w:r>
        <w:t>в) проводи</w:t>
      </w:r>
      <w:r>
        <w:t>ть в установленном порядке инвентаризацию, ревизии и другие проверки сохранности и состояния имущества.</w:t>
      </w:r>
    </w:p>
    <w:p w:rsidR="00000000" w:rsidRDefault="00C82D9A">
      <w:pPr>
        <w:pStyle w:val="just"/>
      </w:pPr>
      <w:r>
        <w:lastRenderedPageBreak/>
        <w:t>3. Определение размера ущерба, причиненного Работником Работодателю, а также ущерба, возникшего у Работодателя в результате возмещения им ущерба иным ли</w:t>
      </w:r>
      <w:r>
        <w:t>цам, и порядок его возмещения производятся в соответствии с действующим законодательством.</w:t>
      </w:r>
    </w:p>
    <w:p w:rsidR="00000000" w:rsidRDefault="00C82D9A">
      <w:pPr>
        <w:pStyle w:val="just"/>
      </w:pPr>
      <w:r>
        <w:t>4. Работник не несет материальной ответственности, если ущерб причинен не по его вине.</w:t>
      </w:r>
    </w:p>
    <w:p w:rsidR="00000000" w:rsidRDefault="00C82D9A">
      <w:pPr>
        <w:pStyle w:val="just"/>
      </w:pPr>
      <w:r>
        <w:t>5. Настоящий Договор вступает в силу с момента его подписания. Действие настоя</w:t>
      </w:r>
      <w:r>
        <w:t>щего Договора распространяется на все время работы с вверенным Работнику имуществом Работодателя.</w:t>
      </w:r>
    </w:p>
    <w:p w:rsidR="00000000" w:rsidRDefault="00C82D9A">
      <w:pPr>
        <w:pStyle w:val="just"/>
      </w:pPr>
      <w:r>
        <w:t>6. Настоящий Договор составлен в двух имеющих одинаковую юридическую силу экземплярах, из которых один находится у Работодателя, а второй - у Работника.</w:t>
      </w:r>
    </w:p>
    <w:p w:rsidR="00000000" w:rsidRDefault="00C82D9A">
      <w:pPr>
        <w:pStyle w:val="just"/>
      </w:pPr>
      <w:r>
        <w:t>7. Из</w:t>
      </w:r>
      <w:r>
        <w:t>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C82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D9A">
      <w:pPr>
        <w:pStyle w:val="HTML"/>
      </w:pPr>
      <w:r>
        <w:t xml:space="preserve">    Адреса сторон Договора:                  Подписи сторон Дог</w:t>
      </w:r>
      <w:r>
        <w:t>овора:</w:t>
      </w:r>
    </w:p>
    <w:p w:rsidR="00000000" w:rsidRDefault="00C82D9A">
      <w:pPr>
        <w:pStyle w:val="HTML"/>
      </w:pPr>
    </w:p>
    <w:p w:rsidR="00000000" w:rsidRDefault="00C82D9A">
      <w:pPr>
        <w:pStyle w:val="HTML"/>
      </w:pPr>
      <w:r>
        <w:t>Работодатель _____________________       ______________________________</w:t>
      </w:r>
    </w:p>
    <w:p w:rsidR="00000000" w:rsidRDefault="00C82D9A">
      <w:pPr>
        <w:pStyle w:val="HTML"/>
      </w:pPr>
    </w:p>
    <w:p w:rsidR="00000000" w:rsidRDefault="00C82D9A">
      <w:pPr>
        <w:pStyle w:val="HTML"/>
      </w:pPr>
      <w:r>
        <w:t>Работник _________________________       ______________________________</w:t>
      </w:r>
    </w:p>
    <w:p w:rsidR="00000000" w:rsidRDefault="00C82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D9A">
      <w:pPr>
        <w:pStyle w:val="sel"/>
        <w:divId w:val="456527391"/>
      </w:pPr>
      <w:r>
        <w:t>1 В силу прямого указания абз. 3 разд. 1 Перечня должностей и работ, замещаемых или выполняемых работн</w:t>
      </w:r>
      <w:r>
        <w:t>иками, с которыми работодатель может заключать письменные договоры о полной индивидуальной материальной ответственности за недостачу вверенного имущества, утвержденного Постановлением Министерства труда и социального развития Российской Федерации от 31.12.</w:t>
      </w:r>
      <w:r>
        <w:t>2002 N 85.</w:t>
      </w:r>
    </w:p>
    <w:p w:rsidR="00000000" w:rsidRDefault="00C82D9A">
      <w:pPr>
        <w:pStyle w:val="sel"/>
        <w:divId w:val="456527391"/>
      </w:pPr>
      <w:r>
        <w:t xml:space="preserve">2 С учетом Квалификационного справочника должностей руководителей, специалистов и других служащих, утвержденного Постановлением Министерства труда </w:t>
      </w:r>
      <w:r>
        <w:t>и социального развития Российской Федерации от 21.08.1998 N 37, для целей настоящего договора понимается прораб, выполняющий следующие должностные обязанности:</w:t>
      </w:r>
    </w:p>
    <w:p w:rsidR="00000000" w:rsidRDefault="00C82D9A">
      <w:pPr>
        <w:pStyle w:val="just"/>
        <w:divId w:val="456527391"/>
      </w:pPr>
      <w:r>
        <w:t>руководство производственно-хозяйственной деятельностью участка;</w:t>
      </w:r>
    </w:p>
    <w:p w:rsidR="00000000" w:rsidRDefault="00C82D9A">
      <w:pPr>
        <w:pStyle w:val="just"/>
        <w:divId w:val="456527391"/>
      </w:pPr>
      <w:r>
        <w:t>обеспечение выполнения производ</w:t>
      </w:r>
      <w:r>
        <w:t>ственных заданий по вводу объектов в эксплуатацию в установленные сроки и выполнению строительно-монтажных и пусконаладочных работ по всем количественным и качественным показателям с соблюдением проектов производства работ;</w:t>
      </w:r>
    </w:p>
    <w:p w:rsidR="00000000" w:rsidRDefault="00C82D9A">
      <w:pPr>
        <w:pStyle w:val="just"/>
        <w:divId w:val="456527391"/>
      </w:pPr>
      <w:r>
        <w:t>организация производства строите</w:t>
      </w:r>
      <w:r>
        <w:t>льно-монтажных работ в соответствии с проектной документацией, строительными нормами и правилами, техническими условиями и другими нормативными документами;</w:t>
      </w:r>
    </w:p>
    <w:p w:rsidR="00000000" w:rsidRDefault="00C82D9A">
      <w:pPr>
        <w:pStyle w:val="just"/>
        <w:divId w:val="456527391"/>
      </w:pPr>
      <w:r>
        <w:t xml:space="preserve">обеспечение соблюдения технологической последовательности производства строительно-монтажных работ </w:t>
      </w:r>
      <w:r>
        <w:t>на участке;</w:t>
      </w:r>
    </w:p>
    <w:p w:rsidR="00000000" w:rsidRDefault="00C82D9A">
      <w:pPr>
        <w:pStyle w:val="just"/>
        <w:divId w:val="456527391"/>
      </w:pPr>
      <w:r>
        <w:t>оформление документации;</w:t>
      </w:r>
    </w:p>
    <w:p w:rsidR="00000000" w:rsidRDefault="00C82D9A">
      <w:pPr>
        <w:pStyle w:val="just"/>
        <w:divId w:val="456527391"/>
      </w:pPr>
      <w:r>
        <w:t>осуществление мероприятий по повышению уровня механизации работ, внедрению новой техники, совершенствованию организации труда, снижению стоимости строительно-монтажных и пусконаладочных работ, экономному расходованию ма</w:t>
      </w:r>
      <w:r>
        <w:t>териалов;</w:t>
      </w:r>
    </w:p>
    <w:p w:rsidR="00000000" w:rsidRDefault="00C82D9A">
      <w:pPr>
        <w:pStyle w:val="just"/>
        <w:divId w:val="456527391"/>
      </w:pPr>
      <w:r>
        <w:t>обеспечение эффективного использования строительных машин, транспорта, средств механизации, материалов, конструкций, деталей, инструмента, инвентаря;</w:t>
      </w:r>
    </w:p>
    <w:p w:rsidR="00000000" w:rsidRDefault="00C82D9A">
      <w:pPr>
        <w:pStyle w:val="just"/>
        <w:divId w:val="456527391"/>
      </w:pPr>
      <w:r>
        <w:t>участие в сдаче заказчикам законченных строительством объектов, отдельных этапов и комплексов ра</w:t>
      </w:r>
      <w:r>
        <w:t>бот по вводимым в строй объектам;</w:t>
      </w:r>
    </w:p>
    <w:p w:rsidR="00000000" w:rsidRDefault="00C82D9A">
      <w:pPr>
        <w:pStyle w:val="just"/>
        <w:divId w:val="456527391"/>
      </w:pPr>
      <w:r>
        <w:t>подготовка фронта работ для субподрядных (специализированных) организаций и участие в приемке от них выполненных работ;</w:t>
      </w:r>
    </w:p>
    <w:p w:rsidR="00000000" w:rsidRDefault="00C82D9A">
      <w:pPr>
        <w:pStyle w:val="just"/>
        <w:divId w:val="456527391"/>
      </w:pPr>
      <w:r>
        <w:t xml:space="preserve">обеспечение применения технологической оснастки (лесов, подмостей, защитных приспособлений, креплений </w:t>
      </w:r>
      <w:r>
        <w:t>стенок котлованов и траншей, подкосов, кондукторов и других устройств), строительных машин, энергетических установок, транспортных средств и средств защиты работающих;</w:t>
      </w:r>
    </w:p>
    <w:p w:rsidR="00000000" w:rsidRDefault="00C82D9A">
      <w:pPr>
        <w:pStyle w:val="just"/>
        <w:divId w:val="456527391"/>
      </w:pPr>
      <w:r>
        <w:t>организация приобъектного складского хозяйства и охраны материальных ценностей.</w:t>
      </w:r>
    </w:p>
    <w:p w:rsidR="00000000" w:rsidRDefault="00C82D9A">
      <w:pPr>
        <w:pStyle w:val="just"/>
        <w:divId w:val="456527391"/>
      </w:pPr>
      <w:r>
        <w:t>Производ</w:t>
      </w:r>
      <w:r>
        <w:t>ителем работ повышенной опасности может быть назначен инженерно-технический работник цеха, участка или же бригадир.</w:t>
      </w:r>
    </w:p>
    <w:p w:rsidR="00000000" w:rsidRDefault="00C82D9A">
      <w:pPr>
        <w:pStyle w:val="just"/>
        <w:divId w:val="456527391"/>
      </w:pPr>
      <w:r>
        <w:t>Допускается назначение производителями менее сложных работ повышенной опасности квалифицированных работников (не ниже 4-го разряда), имеющих</w:t>
      </w:r>
      <w:r>
        <w:t xml:space="preserve"> стаж ремонтных работ не менее 2 лет, умеющих проводить инструктаж членов бригады и осуществлять надзор за их действиями. Перечень менее сложных работ повышенной опасности и персональный список квалифицированных работников, которые могут назначаться произв</w:t>
      </w:r>
      <w:r>
        <w:t>одителями этих работ, должны быть утверждены руководителем (главным инженером) работодателя (организации).</w:t>
      </w:r>
    </w:p>
    <w:p w:rsidR="00000000" w:rsidRDefault="00C82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https://порядокправа.рф/obrazecy/dogovor_o_polnoj_individualnoj_materialnoj_otvetstvennosti_proraba.htm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9A"/>
    <w:rsid w:val="00C8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55B9A-C909-45FB-B0D9-52D2A858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52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prorab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прораба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