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5563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по переводу денежных средств (между операторами)</w:t>
      </w:r>
    </w:p>
    <w:p w:rsidR="00000000" w:rsidRDefault="00DC5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563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оказание услуг по переводу денежных средств</w:t>
      </w:r>
    </w:p>
    <w:p w:rsidR="00000000" w:rsidRDefault="00DC5563">
      <w:pPr>
        <w:pStyle w:val="HTML"/>
      </w:pPr>
      <w:r>
        <w:t>________________________                            "___"__________ ____ г.</w:t>
      </w:r>
    </w:p>
    <w:p w:rsidR="00000000" w:rsidRDefault="00DC5563">
      <w:pPr>
        <w:pStyle w:val="HTML"/>
      </w:pPr>
      <w:r>
        <w:t>(населенный пункт)</w:t>
      </w:r>
    </w:p>
    <w:p w:rsidR="00000000" w:rsidRDefault="00DC5563">
      <w:pPr>
        <w:pStyle w:val="HTML"/>
      </w:pPr>
    </w:p>
    <w:p w:rsidR="00000000" w:rsidRDefault="00DC5563">
      <w:pPr>
        <w:pStyle w:val="HTML"/>
      </w:pPr>
      <w:r>
        <w:t>___________________________________________, лицензия N _____, выданная</w:t>
      </w:r>
    </w:p>
    <w:p w:rsidR="00000000" w:rsidRDefault="00DC5563">
      <w:pPr>
        <w:pStyle w:val="HTML"/>
      </w:pPr>
      <w:r>
        <w:t>(наименование оператора плательщика)</w:t>
      </w:r>
    </w:p>
    <w:p w:rsidR="00000000" w:rsidRDefault="00DC5563">
      <w:pPr>
        <w:pStyle w:val="HTML"/>
      </w:pPr>
      <w:r>
        <w:t>______________________________, именуем__ в дальнейшем "Оператор 1", в лице</w:t>
      </w:r>
    </w:p>
    <w:p w:rsidR="00000000" w:rsidRDefault="00DC5563">
      <w:pPr>
        <w:pStyle w:val="HTML"/>
      </w:pPr>
      <w:r>
        <w:t>(наименование органа)</w:t>
      </w:r>
    </w:p>
    <w:p w:rsidR="00000000" w:rsidRDefault="00DC5563">
      <w:pPr>
        <w:pStyle w:val="HTML"/>
      </w:pPr>
      <w:r>
        <w:t>___________________________, действующ__ на основ</w:t>
      </w:r>
      <w:r>
        <w:t>ании ____________________,</w:t>
      </w:r>
    </w:p>
    <w:p w:rsidR="00000000" w:rsidRDefault="00DC5563">
      <w:pPr>
        <w:pStyle w:val="HTML"/>
      </w:pPr>
      <w:r>
        <w:t>(должность, Ф.И.О.)</w:t>
      </w:r>
    </w:p>
    <w:p w:rsidR="00000000" w:rsidRDefault="00DC5563">
      <w:pPr>
        <w:pStyle w:val="HTML"/>
      </w:pPr>
      <w:r>
        <w:t>с одной стороны, и</w:t>
      </w:r>
    </w:p>
    <w:p w:rsidR="00000000" w:rsidRDefault="00DC5563">
      <w:pPr>
        <w:pStyle w:val="HTML"/>
      </w:pPr>
      <w:r>
        <w:t>___________________________________ в лице ___________________________,</w:t>
      </w:r>
    </w:p>
    <w:p w:rsidR="00000000" w:rsidRDefault="00DC5563">
      <w:pPr>
        <w:pStyle w:val="HTML"/>
      </w:pPr>
      <w:r>
        <w:t>(наименование оператора получателя)            (должность, Ф.И.О.)</w:t>
      </w:r>
    </w:p>
    <w:p w:rsidR="00000000" w:rsidRDefault="00DC5563">
      <w:pPr>
        <w:pStyle w:val="HTML"/>
      </w:pPr>
      <w:r>
        <w:t>действующ__ на основании __________________________</w:t>
      </w:r>
      <w:r>
        <w:t>, именуем__ в дальнейшем</w:t>
      </w:r>
    </w:p>
    <w:p w:rsidR="00000000" w:rsidRDefault="00DC5563">
      <w:pPr>
        <w:pStyle w:val="HTML"/>
      </w:pPr>
      <w:r>
        <w:t>"Оператор 2", с другой стороны, вместе именуемые "Стороны" или "Операторы",</w:t>
      </w:r>
    </w:p>
    <w:p w:rsidR="00000000" w:rsidRDefault="00DC5563">
      <w:pPr>
        <w:pStyle w:val="HTML"/>
      </w:pPr>
      <w:r>
        <w:t>заключили настоящий договор (далее - "Договор") о нижеследующем:</w:t>
      </w:r>
    </w:p>
    <w:p w:rsidR="00000000" w:rsidRDefault="00DC5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56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C5563">
      <w:pPr>
        <w:pStyle w:val="just"/>
      </w:pPr>
      <w:r>
        <w:t>1.1. Стороны оказывают друг другу взаимные платные услуги по переводу</w:t>
      </w:r>
      <w:r>
        <w:t xml:space="preserve"> денежных средств в рамках применяемых форм безналичных расчетов в соответствии с требованиями законодательства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DC5563">
      <w:pPr>
        <w:pStyle w:val="just"/>
      </w:pPr>
      <w:r>
        <w:t xml:space="preserve">1.2. До осуществления переводов денежных средств в целях осуществления расчета с другими участниками платежной системы </w:t>
      </w:r>
      <w:r>
        <w:t xml:space="preserve">Операторы </w:t>
      </w:r>
      <w:r>
        <w:rPr>
          <w:vertAlign w:val="superscript"/>
        </w:rPr>
        <w:t>2</w:t>
      </w:r>
      <w:r>
        <w:t xml:space="preserve"> открывают в соответствующем расчетном центре свои банковские счета.</w:t>
      </w:r>
    </w:p>
    <w:p w:rsidR="00000000" w:rsidRDefault="00DC5563">
      <w:pPr>
        <w:pStyle w:val="just"/>
      </w:pPr>
      <w:r>
        <w:t>1.3. Обмен информацией по вопросам, связанным с переводом денежных средств между Сторонами, допускается только в режиме, обеспечивающем сохранение конфиденциальности.</w:t>
      </w:r>
    </w:p>
    <w:p w:rsidR="00000000" w:rsidRDefault="00DC5563">
      <w:pPr>
        <w:pStyle w:val="just"/>
      </w:pPr>
      <w:r>
        <w:t xml:space="preserve">1.4. Для </w:t>
      </w:r>
      <w:r>
        <w:t>перевода денежных средств Оператор 1 предоставляет Оператору 2 следующие сведения о получателе:</w:t>
      </w:r>
    </w:p>
    <w:p w:rsidR="00000000" w:rsidRDefault="00DC5563">
      <w:pPr>
        <w:pStyle w:val="just"/>
      </w:pPr>
      <w:r>
        <w:t>- реквизиты открытого счета получателя или</w:t>
      </w:r>
    </w:p>
    <w:p w:rsidR="00000000" w:rsidRDefault="00DC5563">
      <w:pPr>
        <w:pStyle w:val="just"/>
      </w:pPr>
      <w:r>
        <w:t>- фамилия, имя (отчество);</w:t>
      </w:r>
    </w:p>
    <w:p w:rsidR="00000000" w:rsidRDefault="00DC5563">
      <w:pPr>
        <w:pStyle w:val="just"/>
      </w:pPr>
      <w:r>
        <w:t>- гражданство;</w:t>
      </w:r>
    </w:p>
    <w:p w:rsidR="00000000" w:rsidRDefault="00DC5563">
      <w:pPr>
        <w:pStyle w:val="just"/>
      </w:pPr>
      <w:r>
        <w:t>- дата рождения;</w:t>
      </w:r>
    </w:p>
    <w:p w:rsidR="00000000" w:rsidRDefault="00DC5563">
      <w:pPr>
        <w:pStyle w:val="just"/>
      </w:pPr>
      <w:r>
        <w:t>- реквизиты документа, удостоверяющего личность;</w:t>
      </w:r>
    </w:p>
    <w:p w:rsidR="00000000" w:rsidRDefault="00DC5563">
      <w:pPr>
        <w:pStyle w:val="just"/>
      </w:pPr>
      <w:r>
        <w:lastRenderedPageBreak/>
        <w:t>- данные миграционной карты (иного документа, подтверждающего право иностранного гражданина или лица без гражданства на пребывание (проживание) в Российской Федерации);</w:t>
      </w:r>
    </w:p>
    <w:p w:rsidR="00000000" w:rsidRDefault="00DC5563">
      <w:pPr>
        <w:pStyle w:val="just"/>
      </w:pPr>
      <w:r>
        <w:t>- адрес места жительства (регистрации)</w:t>
      </w:r>
      <w:r>
        <w:t xml:space="preserve"> или места пребывания;</w:t>
      </w:r>
    </w:p>
    <w:p w:rsidR="00000000" w:rsidRDefault="00DC5563">
      <w:pPr>
        <w:pStyle w:val="just"/>
      </w:pPr>
      <w:r>
        <w:t>- идентификационный номер налогоплательщика (при его наличии).</w:t>
      </w:r>
    </w:p>
    <w:p w:rsidR="00000000" w:rsidRDefault="00DC5563">
      <w:pPr>
        <w:pStyle w:val="just"/>
      </w:pPr>
      <w:r>
        <w:t>Вариант для юридических лиц:</w:t>
      </w:r>
    </w:p>
    <w:p w:rsidR="00000000" w:rsidRDefault="00DC5563">
      <w:pPr>
        <w:pStyle w:val="just"/>
      </w:pPr>
      <w:r>
        <w:t>- наименование;</w:t>
      </w:r>
    </w:p>
    <w:p w:rsidR="00000000" w:rsidRDefault="00DC5563">
      <w:pPr>
        <w:pStyle w:val="just"/>
      </w:pPr>
      <w:r>
        <w:t>- ИНН, КПП или код иностранной организации;</w:t>
      </w:r>
    </w:p>
    <w:p w:rsidR="00000000" w:rsidRDefault="00DC5563">
      <w:pPr>
        <w:pStyle w:val="just"/>
      </w:pPr>
      <w:r>
        <w:t>- государственный регистрационный номер;</w:t>
      </w:r>
    </w:p>
    <w:p w:rsidR="00000000" w:rsidRDefault="00DC5563">
      <w:pPr>
        <w:pStyle w:val="just"/>
      </w:pPr>
      <w:r>
        <w:t>- место государственной регистрации;</w:t>
      </w:r>
    </w:p>
    <w:p w:rsidR="00000000" w:rsidRDefault="00DC5563">
      <w:pPr>
        <w:pStyle w:val="just"/>
      </w:pPr>
      <w:r>
        <w:t>- а</w:t>
      </w:r>
      <w:r>
        <w:t>дрес местонахождения.</w:t>
      </w:r>
    </w:p>
    <w:p w:rsidR="00000000" w:rsidRDefault="00DC5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563">
      <w:pPr>
        <w:pStyle w:val="just"/>
      </w:pPr>
      <w:r>
        <w:t>1.5. В рамках настоящего Договора Стороны не вправе:</w:t>
      </w:r>
    </w:p>
    <w:p w:rsidR="00000000" w:rsidRDefault="00DC5563">
      <w:pPr>
        <w:pStyle w:val="just"/>
      </w:pPr>
      <w:r>
        <w:t>- предоставлять друг другу денежные средства для увеличения остатков электронных денежных средств плательщиков или получателей;</w:t>
      </w:r>
    </w:p>
    <w:p w:rsidR="00000000" w:rsidRDefault="00DC5563">
      <w:pPr>
        <w:pStyle w:val="just"/>
      </w:pPr>
      <w:r>
        <w:t>- осуществлять начисление процентов на остаток элект</w:t>
      </w:r>
      <w:r>
        <w:t>ронных денежных средств или выплату любого вознаграждения плательщикам или получателям.</w:t>
      </w:r>
    </w:p>
    <w:p w:rsidR="00000000" w:rsidRDefault="00DC5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563">
      <w:pPr>
        <w:pStyle w:val="3"/>
        <w:rPr>
          <w:rFonts w:eastAsia="Times New Roman"/>
        </w:rPr>
      </w:pPr>
      <w:r>
        <w:rPr>
          <w:rFonts w:eastAsia="Times New Roman"/>
        </w:rPr>
        <w:t>2. Порядок перевода денежных средств</w:t>
      </w:r>
    </w:p>
    <w:p w:rsidR="00000000" w:rsidRDefault="00DC5563">
      <w:pPr>
        <w:pStyle w:val="just"/>
      </w:pPr>
      <w:r>
        <w:t xml:space="preserve">2.1. При осуществлении безналичных расчетов в форме перевода электронных денежных средств </w:t>
      </w:r>
      <w:r>
        <w:rPr>
          <w:vertAlign w:val="superscript"/>
        </w:rPr>
        <w:t>3</w:t>
      </w:r>
      <w:r>
        <w:t xml:space="preserve"> Оператор 1 предоставляет денежные сред</w:t>
      </w:r>
      <w:r>
        <w:t xml:space="preserve">ства Оператору 2 электронных денежных средств на основании настоящего Договора с использованием своего банковского или корреспондентского счета </w:t>
      </w:r>
      <w:r>
        <w:rPr>
          <w:vertAlign w:val="superscript"/>
        </w:rPr>
        <w:t>4</w:t>
      </w:r>
      <w:r>
        <w:t xml:space="preserve"> .</w:t>
      </w:r>
    </w:p>
    <w:p w:rsidR="00000000" w:rsidRDefault="00DC5563">
      <w:pPr>
        <w:pStyle w:val="just"/>
      </w:pPr>
      <w:r>
        <w:t>2.2. Для проведения операций по переводу денежных средств Оператор 1 направляет Оператору 2 сведения о плате</w:t>
      </w:r>
      <w:r>
        <w:t>льщике и о получателе, предусмотренные Приложением 1 к Положению о правилах осуществления перевода денежных средств, утвержденному Банком России 19.06.2012 N 383-П.</w:t>
      </w:r>
    </w:p>
    <w:p w:rsidR="00000000" w:rsidRDefault="00DC5563">
      <w:pPr>
        <w:pStyle w:val="just"/>
      </w:pPr>
      <w:r>
        <w:t>2.3. Денежные средства переводятся от Оператора 1 к Оператору 2 в пределах остатков зачисле</w:t>
      </w:r>
      <w:r>
        <w:t>нных денежных средств плательщиков.</w:t>
      </w:r>
    </w:p>
    <w:p w:rsidR="00000000" w:rsidRDefault="00DC5563">
      <w:pPr>
        <w:pStyle w:val="just"/>
      </w:pPr>
      <w:r>
        <w:t>2.4. Перевод электронных денежных средств осуществляется на основании распоряжений плательщиков или получателей средств незамедлительно после принятия Оператором распоряжения клиента.</w:t>
      </w:r>
    </w:p>
    <w:p w:rsidR="00000000" w:rsidRDefault="00DC5563">
      <w:pPr>
        <w:pStyle w:val="just"/>
      </w:pPr>
      <w:r>
        <w:t>2.5. Распоряжения плательщиков или п</w:t>
      </w:r>
      <w:r>
        <w:t>олучателей могут передаваться, приниматься к исполнению, исполняться и храниться в электронном виде или на бумаге.</w:t>
      </w:r>
    </w:p>
    <w:p w:rsidR="00000000" w:rsidRDefault="00DC5563">
      <w:pPr>
        <w:pStyle w:val="just"/>
      </w:pPr>
      <w:r>
        <w:t>2.6. После исполнения распоряжения Оператор 2 незамедлительно представляет Оператору 1 подтверждение исполнения указанного распоряжения.</w:t>
      </w:r>
    </w:p>
    <w:p w:rsidR="00000000" w:rsidRDefault="00DC5563">
      <w:pPr>
        <w:pStyle w:val="just"/>
      </w:pPr>
      <w:r>
        <w:t>2.7.</w:t>
      </w:r>
      <w:r>
        <w:t xml:space="preserve"> В рамках настоящего Договора Стороны постоянно учитывают информацию об остатках электронных денежных средств и проведенных переводах электронных денежных средств.</w:t>
      </w:r>
    </w:p>
    <w:p w:rsidR="00000000" w:rsidRDefault="00DC5563">
      <w:pPr>
        <w:pStyle w:val="just"/>
      </w:pPr>
      <w:r>
        <w:t>2.8. На переводы электронных денежных средств в иностранной валюте между резидентами, на пер</w:t>
      </w:r>
      <w:r>
        <w:t>еводы электронных денежных средств в иностранной валюте и валюте Российской Федерации между резидентами и нерезидентами, а также на переводы электронных денежных средств в иностранной валюте и валюте Российской Федерации между нерезидентами распространяютс</w:t>
      </w:r>
      <w:r>
        <w:t>я требования валютного законодательства Российской Федерации, актов органов валютного регулирования и актов органов валютного контроля.</w:t>
      </w:r>
    </w:p>
    <w:p w:rsidR="00000000" w:rsidRDefault="00DC5563">
      <w:pPr>
        <w:pStyle w:val="just"/>
      </w:pPr>
      <w:r>
        <w:t>2.9. Вознаграждение Оператора 1 или 2 (при его взимании) не может быть удержано из суммы перевода денежных средств, за и</w:t>
      </w:r>
      <w:r>
        <w:t>сключением случаев осуществления трансграничных переводов денежных средств.</w:t>
      </w:r>
    </w:p>
    <w:p w:rsidR="00000000" w:rsidRDefault="00DC5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563">
      <w:pPr>
        <w:pStyle w:val="3"/>
        <w:rPr>
          <w:rFonts w:eastAsia="Times New Roman"/>
        </w:rPr>
      </w:pPr>
      <w:r>
        <w:rPr>
          <w:rFonts w:eastAsia="Times New Roman"/>
        </w:rPr>
        <w:t>3. Комиссии. Вознаграждение Сторон</w:t>
      </w:r>
    </w:p>
    <w:p w:rsidR="00000000" w:rsidRDefault="00DC5563">
      <w:pPr>
        <w:pStyle w:val="just"/>
      </w:pPr>
      <w:r>
        <w:t>3.1. Оператор 1 уплачивает Оператору 2 комиссию за открытие и ведение счета N _____ в размере _____ (__________) рублей в день (или: месяц, год)</w:t>
      </w:r>
      <w:r>
        <w:t xml:space="preserve"> (или: процентов от суммы перевода, но не более _____ (__________) рублей).</w:t>
      </w:r>
    </w:p>
    <w:p w:rsidR="00000000" w:rsidRDefault="00DC5563">
      <w:pPr>
        <w:pStyle w:val="just"/>
      </w:pPr>
      <w:r>
        <w:t xml:space="preserve">3.2. Оператор 1 уплачивает Оператору 2 комиссию за перевод денежных </w:t>
      </w:r>
      <w:r>
        <w:t>средств получателю в размере _____ (__________) рублей (или: _____ процентов от суммы перевода).</w:t>
      </w:r>
    </w:p>
    <w:p w:rsidR="00000000" w:rsidRDefault="00DC5563">
      <w:pPr>
        <w:pStyle w:val="just"/>
      </w:pPr>
      <w:r>
        <w:t>3.3. Оператор 1 уплачивает Оператору 2 вознаграждение за каждый перевод денежных средств получателю в размере _____ (__________) рублей (или: процентов от сумм</w:t>
      </w:r>
      <w:r>
        <w:t>ы перевода, но не более _____ (__________) рублей).</w:t>
      </w:r>
    </w:p>
    <w:p w:rsidR="00000000" w:rsidRDefault="00DC5563">
      <w:pPr>
        <w:pStyle w:val="just"/>
      </w:pPr>
      <w:r>
        <w:t>3.4. Комиссии вычитаются из суммы перевода.</w:t>
      </w:r>
    </w:p>
    <w:p w:rsidR="00000000" w:rsidRDefault="00DC5563">
      <w:pPr>
        <w:pStyle w:val="just"/>
      </w:pPr>
      <w:r>
        <w:t>3.5. Вознаграждение уплачивается Оператором 1 Оператору 2 после приема Оператором 2 к исполнению распоряжения на перевод денежных средств способом, указанным Оп</w:t>
      </w:r>
      <w:r>
        <w:t>ератором 2.</w:t>
      </w:r>
    </w:p>
    <w:p w:rsidR="00000000" w:rsidRDefault="00DC5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563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DC5563">
      <w:pPr>
        <w:pStyle w:val="just"/>
      </w:pPr>
      <w:r>
        <w:t>4.1. Настоящий Договор вступает в силу с момента его подписания Сторонами.</w:t>
      </w:r>
    </w:p>
    <w:p w:rsidR="00000000" w:rsidRDefault="00DC5563">
      <w:pPr>
        <w:pStyle w:val="just"/>
      </w:pPr>
      <w:r>
        <w:t>4.2. Срок действия Договора истекает "___"__________ ____ г.</w:t>
      </w:r>
    </w:p>
    <w:p w:rsidR="00000000" w:rsidRDefault="00DC5563">
      <w:pPr>
        <w:pStyle w:val="just"/>
      </w:pPr>
      <w:r>
        <w:t>4.3. Действие настоящего Договора прекращается в случае выполнения Сторонами свои</w:t>
      </w:r>
      <w:r>
        <w:t>х обязательств по Договору в полном объеме. Истечение срока действия Договора не прекращает обязательств Стороны, если она не выполнила их в течение срока действия Договора.</w:t>
      </w:r>
    </w:p>
    <w:p w:rsidR="00000000" w:rsidRDefault="00DC5563">
      <w:pPr>
        <w:pStyle w:val="just"/>
      </w:pPr>
      <w:r>
        <w:t>4.4. Настоящий Договор может быть расторгнут досрочно на основании письменного сог</w:t>
      </w:r>
      <w:r>
        <w:t>лашения Сторон либо по иным основаниям, установленным действующим законодательством Российской Федерации.</w:t>
      </w:r>
    </w:p>
    <w:p w:rsidR="00000000" w:rsidRDefault="00DC5563">
      <w:pPr>
        <w:pStyle w:val="just"/>
      </w:pPr>
      <w:r>
        <w:t>4.5. Договор не может быть прекращен в период перевода денежных средств.</w:t>
      </w:r>
    </w:p>
    <w:p w:rsidR="00000000" w:rsidRDefault="00DC5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563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DC5563">
      <w:pPr>
        <w:pStyle w:val="just"/>
      </w:pPr>
      <w:r>
        <w:t>5.1. Условия настоящего Договора, дополнительных согла</w:t>
      </w:r>
      <w:r>
        <w:t>шений к нему и иная информация, полученная Оператором в соответствии с настоящим Договором, конфиденциальны и не подлежат разглашению.</w:t>
      </w:r>
    </w:p>
    <w:p w:rsidR="00000000" w:rsidRDefault="00DC5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563">
      <w:pPr>
        <w:pStyle w:val="3"/>
        <w:rPr>
          <w:rFonts w:eastAsia="Times New Roman"/>
        </w:rPr>
      </w:pPr>
      <w:r>
        <w:rPr>
          <w:rFonts w:eastAsia="Times New Roman"/>
        </w:rPr>
        <w:t>6. Дополнительные условия и заключительные положения</w:t>
      </w:r>
    </w:p>
    <w:p w:rsidR="00000000" w:rsidRDefault="00DC5563">
      <w:pPr>
        <w:pStyle w:val="just"/>
      </w:pPr>
      <w:r>
        <w:t>6.1. Дополнительные условия настоящего Договора: __________________</w:t>
      </w:r>
      <w:r>
        <w:t>__.</w:t>
      </w:r>
    </w:p>
    <w:p w:rsidR="00000000" w:rsidRDefault="00DC5563">
      <w:pPr>
        <w:pStyle w:val="just"/>
      </w:pPr>
      <w:r>
        <w:t>6.2.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DC5563">
      <w:pPr>
        <w:pStyle w:val="just"/>
      </w:pPr>
      <w:r>
        <w:t>6.3. Все уведомления и сообщения должны направлят</w:t>
      </w:r>
      <w:r>
        <w:t>ься в письменной форме или в электронном виде в соответствии с требованиями ч. 2 ст. 160 Гражданского кодекса Российской Федерации, Федерального закона от 06.04.2011 N 63-ФЗ "Об электронной подписи".</w:t>
      </w:r>
    </w:p>
    <w:p w:rsidR="00000000" w:rsidRDefault="00DC5563">
      <w:pPr>
        <w:pStyle w:val="just"/>
      </w:pPr>
      <w:r>
        <w:t>6.4. Во всем остальном, что не предусмотрено настоящим Д</w:t>
      </w:r>
      <w:r>
        <w:t xml:space="preserve">оговором, Стороны руководствуются действующим законодательством Российской Федерации и Правилами платежной системы </w:t>
      </w:r>
      <w:r>
        <w:rPr>
          <w:vertAlign w:val="superscript"/>
        </w:rPr>
        <w:t>5</w:t>
      </w:r>
      <w:r>
        <w:t xml:space="preserve"> .</w:t>
      </w:r>
    </w:p>
    <w:p w:rsidR="00000000" w:rsidRDefault="00DC5563">
      <w:pPr>
        <w:pStyle w:val="just"/>
      </w:pPr>
      <w:r>
        <w:t>Правила платежной системы прилагаются к настоящему Договору и являются его неотъемлемой частью.</w:t>
      </w:r>
    </w:p>
    <w:p w:rsidR="00000000" w:rsidRDefault="00DC5563">
      <w:pPr>
        <w:pStyle w:val="just"/>
      </w:pPr>
      <w:r>
        <w:t>Правила платежной системы вручаются Опера</w:t>
      </w:r>
      <w:r>
        <w:t>тором 1 Оператору 2 и наоборот, о чем в настоящем Договоре делается пометка, удостоверяемая подписями уполномоченных лиц.</w:t>
      </w:r>
    </w:p>
    <w:p w:rsidR="00000000" w:rsidRDefault="00DC5563">
      <w:pPr>
        <w:pStyle w:val="just"/>
      </w:pPr>
      <w:r>
        <w:t>6.5. Договор составлен в двух экземплярах, имеющих равную юридическую силу, из которых один находится у Оператора 1, второй - у Операт</w:t>
      </w:r>
      <w:r>
        <w:t>ора 2.</w:t>
      </w:r>
    </w:p>
    <w:p w:rsidR="00000000" w:rsidRDefault="00DC5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563">
      <w:pPr>
        <w:pStyle w:val="3"/>
        <w:rPr>
          <w:rFonts w:eastAsia="Times New Roman"/>
        </w:rPr>
      </w:pPr>
      <w:r>
        <w:rPr>
          <w:rFonts w:eastAsia="Times New Roman"/>
        </w:rPr>
        <w:t>7. Реквизиты Сторон</w:t>
      </w:r>
    </w:p>
    <w:p w:rsidR="00000000" w:rsidRDefault="00DC5563">
      <w:pPr>
        <w:pStyle w:val="just"/>
      </w:pPr>
      <w:r>
        <w:t>Оператор 1: ____________________________________________________</w:t>
      </w:r>
    </w:p>
    <w:p w:rsidR="00000000" w:rsidRDefault="00DC5563">
      <w:pPr>
        <w:pStyle w:val="just"/>
      </w:pPr>
      <w:r>
        <w:t>________________________________________________________________</w:t>
      </w:r>
    </w:p>
    <w:p w:rsidR="00000000" w:rsidRDefault="00DC5563">
      <w:pPr>
        <w:pStyle w:val="just"/>
      </w:pPr>
      <w:r>
        <w:t>________________________________________________________________</w:t>
      </w:r>
    </w:p>
    <w:p w:rsidR="00000000" w:rsidRDefault="00DC5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563">
      <w:pPr>
        <w:pStyle w:val="just"/>
      </w:pPr>
      <w:r>
        <w:t>Оператор 2: ____________________________________________________</w:t>
      </w:r>
    </w:p>
    <w:p w:rsidR="00000000" w:rsidRDefault="00DC5563">
      <w:pPr>
        <w:pStyle w:val="just"/>
      </w:pPr>
      <w:r>
        <w:t>________________________________________________________________</w:t>
      </w:r>
    </w:p>
    <w:p w:rsidR="00000000" w:rsidRDefault="00DC5563">
      <w:pPr>
        <w:pStyle w:val="just"/>
      </w:pPr>
      <w:r>
        <w:t>________________________________________________________________</w:t>
      </w:r>
    </w:p>
    <w:p w:rsidR="00000000" w:rsidRDefault="00DC5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56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DC5563">
      <w:pPr>
        <w:pStyle w:val="HTML"/>
      </w:pPr>
      <w:r>
        <w:t xml:space="preserve">    Оператор 1: ________________________</w:t>
      </w:r>
    </w:p>
    <w:p w:rsidR="00000000" w:rsidRDefault="00DC5563">
      <w:pPr>
        <w:pStyle w:val="HTML"/>
      </w:pPr>
      <w:r>
        <w:t>М.П.</w:t>
      </w:r>
    </w:p>
    <w:p w:rsidR="00000000" w:rsidRDefault="00DC5563">
      <w:pPr>
        <w:pStyle w:val="HTML"/>
      </w:pPr>
    </w:p>
    <w:p w:rsidR="00000000" w:rsidRDefault="00DC5563">
      <w:pPr>
        <w:pStyle w:val="HTML"/>
      </w:pPr>
      <w:r>
        <w:t>Оператор 2: ________________________</w:t>
      </w:r>
    </w:p>
    <w:p w:rsidR="00000000" w:rsidRDefault="00DC5563">
      <w:pPr>
        <w:pStyle w:val="HTML"/>
      </w:pPr>
      <w:r>
        <w:t>М.П.</w:t>
      </w:r>
    </w:p>
    <w:p w:rsidR="00000000" w:rsidRDefault="00DC5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563">
      <w:pPr>
        <w:pStyle w:val="sel"/>
        <w:divId w:val="1259437403"/>
      </w:pPr>
      <w:r>
        <w:t>1 В соответствии с п. 1 ст. 862 Гражданского кодекса Российской Федерации при осуществлении безналичных расчетов допускаются расчеты платежными поручениями, по аккредитиву, чеками, расчеты по инкассо, а также ра</w:t>
      </w:r>
      <w:r>
        <w:t>счеты в иных формах, предусмотренных законом, установленными в соответствии с ним банковскими правилами и применяемыми в банковской практике обычаями делового оборота.</w:t>
      </w:r>
    </w:p>
    <w:p w:rsidR="00000000" w:rsidRDefault="00DC5563">
      <w:pPr>
        <w:pStyle w:val="just"/>
        <w:divId w:val="1259437403"/>
      </w:pPr>
      <w:r>
        <w:t>Согласно п. 6 ч. 1 ст. 20 Федерального закона от 27.06.2011 N 161-ФЗ "О национальной пла</w:t>
      </w:r>
      <w:r>
        <w:t>тежной системе" применяемые формы безналичных расчетов должны определяться правилами платежной системы.</w:t>
      </w:r>
    </w:p>
    <w:p w:rsidR="00000000" w:rsidRDefault="00DC5563">
      <w:pPr>
        <w:pStyle w:val="sel"/>
        <w:divId w:val="1259437403"/>
      </w:pPr>
      <w:r>
        <w:t>2 Операторами по переводу денежных средств являются:</w:t>
      </w:r>
    </w:p>
    <w:p w:rsidR="00000000" w:rsidRDefault="00DC5563">
      <w:pPr>
        <w:pStyle w:val="just"/>
        <w:divId w:val="1259437403"/>
      </w:pPr>
      <w:r>
        <w:t>1) Банк России;</w:t>
      </w:r>
    </w:p>
    <w:p w:rsidR="00000000" w:rsidRDefault="00DC5563">
      <w:pPr>
        <w:pStyle w:val="just"/>
        <w:divId w:val="1259437403"/>
      </w:pPr>
      <w:r>
        <w:t>2) кредитные организации, имеющие право на осуществление перевода денежных средств;</w:t>
      </w:r>
    </w:p>
    <w:p w:rsidR="00000000" w:rsidRDefault="00DC5563">
      <w:pPr>
        <w:pStyle w:val="just"/>
        <w:divId w:val="1259437403"/>
      </w:pPr>
      <w:r>
        <w:t>3) государственная корпорация "Банк развития и внешнеэкономической деятельности (Внешэкономбанк)".</w:t>
      </w:r>
    </w:p>
    <w:p w:rsidR="00000000" w:rsidRDefault="00DC5563">
      <w:pPr>
        <w:pStyle w:val="just"/>
        <w:divId w:val="1259437403"/>
      </w:pPr>
      <w:r>
        <w:t>В частности, кредитные организации осуществляют деятельность операторов по переводу денежных средств в соответствии с Федеральным законом от 27.06.2011 N 16</w:t>
      </w:r>
      <w:r>
        <w:t>1-ФЗ "О национальной платежной системе", Федеральным законом от 02.12.1990 N 395-1 "О банках и банковской деятельности" и нормативными актами Банка России (ч. 3 ст. 11 Федерального закона от 27.06.2011 N 161-ФЗ "О национальной платежной системе").</w:t>
      </w:r>
    </w:p>
    <w:p w:rsidR="00000000" w:rsidRDefault="00DC5563">
      <w:pPr>
        <w:pStyle w:val="sel"/>
        <w:divId w:val="1259437403"/>
      </w:pPr>
      <w:r>
        <w:t>3 Электр</w:t>
      </w:r>
      <w:r>
        <w:t>онные денежные средства - денежные средства, которые предварительно предоставлены одним лицом (лицом, предоставившим денежные средства) другому лицу, учитывающему информацию о размере предоставленных денежных средств без открытия банковского счета (обязанн</w:t>
      </w:r>
      <w:r>
        <w:t>ому лицу), для исполнения денежных обязательств лица, предоставившего денежные средства, перед третьими лицами и в отношении которых лицо, предоставившее денежные средства, имеет право передавать распоряжения исключительно с использованием электронных сред</w:t>
      </w:r>
      <w:r>
        <w:t>ств платежа.</w:t>
      </w:r>
    </w:p>
    <w:p w:rsidR="00000000" w:rsidRDefault="00DC5563">
      <w:pPr>
        <w:pStyle w:val="just"/>
        <w:divId w:val="1259437403"/>
      </w:pPr>
      <w:r>
        <w:t>При этом не являются электронными денежными средствами денежные средства, полученные организациями, осуществляющими профессиональную деятельность на рынке ценных бумаг, клиринговую деятельность и (или) деятельность по управлению инвестиционным</w:t>
      </w:r>
      <w:r>
        <w:t>и фондами, паевыми инвестиционными фондами и негосударственными пенсионными фондами и осуществляющими учет информации о размере предоставленных денежных средств без открытия банковского счета в соответствии с законодательством, регулирующим деятельность ук</w:t>
      </w:r>
      <w:r>
        <w:t>азанных организаций (п. 18 ст. 3 Федерального закона от 27.06.2011 N 161-ФЗ "О национальной платежной системе").</w:t>
      </w:r>
    </w:p>
    <w:p w:rsidR="00000000" w:rsidRDefault="00DC5563">
      <w:pPr>
        <w:pStyle w:val="sel"/>
        <w:divId w:val="1259437403"/>
      </w:pPr>
      <w:r>
        <w:t>4 Особенности осуществления перевода электронных денежных средств предусмотрены ст. 7 Федерального закона от 27.06.2011 N 161-ФЗ "О национально</w:t>
      </w:r>
      <w:r>
        <w:t>й платежной системе".</w:t>
      </w:r>
    </w:p>
    <w:p w:rsidR="00000000" w:rsidRDefault="00DC5563">
      <w:pPr>
        <w:pStyle w:val="just"/>
        <w:divId w:val="1259437403"/>
      </w:pPr>
      <w:r>
        <w:t>Перевод электронных денежных средств осуществляется с проведением идентификации клиента или без проведения идентификации в соответствии с Федеральным законом от 7 августа 2001 года N 115-ФЗ "О противодействии легализации (отмыванию) д</w:t>
      </w:r>
      <w:r>
        <w:t>оходов, полученных преступным путем, и финансированию терроризма" (ч. 1 ст. 10 Федерального закона от 27.06.2011 N 161-ФЗ "О национальной платежной системе").</w:t>
      </w:r>
    </w:p>
    <w:p w:rsidR="00000000" w:rsidRDefault="00DC5563">
      <w:pPr>
        <w:pStyle w:val="sel"/>
        <w:divId w:val="1259437403"/>
      </w:pPr>
      <w:r>
        <w:t xml:space="preserve">5 Требования к Правилам платежной системы установлены ст. 20 Федерального закона от 27.06.2011 N </w:t>
      </w:r>
      <w:r>
        <w:t>161-ФЗ "О национальной платежной системе".</w:t>
      </w:r>
    </w:p>
    <w:p w:rsidR="00000000" w:rsidRDefault="00DC55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https://порядокправа.рф/obrazecy/dogovor_na_okazanie_uslug_po_perevodu_denezhnyx_sredstv_mezhdu_operatorami.htm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563"/>
    <w:rsid w:val="00DC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5ECB74-9257-4C9C-B18F-D221F82AA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437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po_perevodu_denezhnyx_sredstv_mezhdu_operator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1706</Words>
  <Characters>9726</Characters>
  <Application>Microsoft Office Word</Application>
  <DocSecurity>0</DocSecurity>
  <Lines>81</Lines>
  <Paragraphs>22</Paragraphs>
  <ScaleCrop>false</ScaleCrop>
  <Company/>
  <LinksUpToDate>false</LinksUpToDate>
  <CharactersWithSpaces>11410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переводу денежных средств (между операторами)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2022-08-06T15:23:00Z</dcterms:created>
  <dcterms:modified xsi:type="dcterms:W3CDTF">2022-08-06T15:23:00Z</dcterms:modified>
</cp:coreProperties>
</file>