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CB3">
      <w:pPr>
        <w:pStyle w:val="1"/>
        <w:rPr>
          <w:rFonts w:eastAsia="Times New Roman"/>
        </w:rPr>
      </w:pPr>
      <w:r>
        <w:rPr>
          <w:rFonts w:eastAsia="Times New Roman"/>
        </w:rPr>
        <w:t>Договор листинга</w:t>
      </w:r>
    </w:p>
    <w:p w:rsidR="00000000" w:rsidRDefault="00C51CB3">
      <w:pPr>
        <w:pStyle w:val="3"/>
        <w:rPr>
          <w:rFonts w:eastAsia="Times New Roman"/>
        </w:rPr>
      </w:pPr>
      <w:r>
        <w:rPr>
          <w:rFonts w:eastAsia="Times New Roman"/>
        </w:rPr>
        <w:t>Договор листинга N ___</w:t>
      </w:r>
    </w:p>
    <w:p w:rsidR="00000000" w:rsidRDefault="00C51CB3">
      <w:pPr>
        <w:pStyle w:val="HTML"/>
      </w:pPr>
      <w:r>
        <w:t>г. __________                                         "___"________ ____ г.</w:t>
      </w:r>
    </w:p>
    <w:p w:rsidR="00000000" w:rsidRDefault="00C51CB3">
      <w:pPr>
        <w:pStyle w:val="HTML"/>
      </w:pPr>
    </w:p>
    <w:p w:rsidR="00000000" w:rsidRDefault="00C51CB3">
      <w:pPr>
        <w:pStyle w:val="HTML"/>
      </w:pPr>
      <w:r>
        <w:t>____________________________________, именуем__ в дальнейшем "Эмитент",</w:t>
      </w:r>
    </w:p>
    <w:p w:rsidR="00000000" w:rsidRDefault="00C51CB3">
      <w:pPr>
        <w:pStyle w:val="HTML"/>
      </w:pPr>
      <w:r>
        <w:t>(наименование)</w:t>
      </w:r>
    </w:p>
    <w:p w:rsidR="00000000" w:rsidRDefault="00C51CB3">
      <w:pPr>
        <w:pStyle w:val="HTML"/>
      </w:pPr>
      <w:r>
        <w:t>в лице __________________________________________, действующ__ на основании</w:t>
      </w:r>
    </w:p>
    <w:p w:rsidR="00000000" w:rsidRDefault="00C51CB3">
      <w:pPr>
        <w:pStyle w:val="HTML"/>
      </w:pPr>
      <w:r>
        <w:t>(должность, Ф.И.О.)</w:t>
      </w:r>
    </w:p>
    <w:p w:rsidR="00000000" w:rsidRDefault="00C51CB3">
      <w:pPr>
        <w:pStyle w:val="HTML"/>
      </w:pPr>
      <w:r>
        <w:t>_______________________________________________________, с одной стороны, и</w:t>
      </w:r>
    </w:p>
    <w:p w:rsidR="00000000" w:rsidRDefault="00C51CB3">
      <w:pPr>
        <w:pStyle w:val="HTML"/>
      </w:pPr>
      <w:r>
        <w:t>(Устава, положения, доверенности)</w:t>
      </w:r>
    </w:p>
    <w:p w:rsidR="00000000" w:rsidRDefault="00C51CB3">
      <w:pPr>
        <w:pStyle w:val="HTML"/>
      </w:pPr>
      <w:r>
        <w:t>___________________________________, именуем__ в д</w:t>
      </w:r>
      <w:r>
        <w:t>альнейшем "Биржа", в лице</w:t>
      </w:r>
    </w:p>
    <w:p w:rsidR="00000000" w:rsidRDefault="00C51CB3">
      <w:pPr>
        <w:pStyle w:val="HTML"/>
      </w:pPr>
      <w:r>
        <w:t>(наименование)</w:t>
      </w:r>
    </w:p>
    <w:p w:rsidR="00000000" w:rsidRDefault="00C51CB3">
      <w:pPr>
        <w:pStyle w:val="HTML"/>
      </w:pPr>
      <w:r>
        <w:t>________________, действующ__ на основании _______________________________,</w:t>
      </w:r>
    </w:p>
    <w:p w:rsidR="00000000" w:rsidRDefault="00C51CB3">
      <w:pPr>
        <w:pStyle w:val="HTML"/>
      </w:pPr>
      <w:r>
        <w:t>(должность, Ф.И.О.)                       (Устава, положения, доверенности)</w:t>
      </w:r>
    </w:p>
    <w:p w:rsidR="00000000" w:rsidRDefault="00C51CB3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C51CB3">
      <w:pPr>
        <w:pStyle w:val="HTML"/>
      </w:pPr>
    </w:p>
    <w:p w:rsidR="00000000" w:rsidRDefault="00C51CB3">
      <w:pPr>
        <w:pStyle w:val="HTML"/>
      </w:pPr>
      <w:r>
        <w:t>1. ПРЕДМЕТ ДОГОВОРА</w:t>
      </w:r>
    </w:p>
    <w:p w:rsidR="00000000" w:rsidRDefault="00C51CB3">
      <w:pPr>
        <w:pStyle w:val="HTML"/>
      </w:pPr>
    </w:p>
    <w:p w:rsidR="00000000" w:rsidRDefault="00C51CB3">
      <w:pPr>
        <w:pStyle w:val="HTML"/>
      </w:pPr>
      <w:r>
        <w:t>1.1. Биржа обязуется осуществлять допуск к организованным торгам  путем</w:t>
      </w:r>
    </w:p>
    <w:p w:rsidR="00000000" w:rsidRDefault="00C51CB3">
      <w:pPr>
        <w:pStyle w:val="HTML"/>
      </w:pPr>
      <w:r>
        <w:t>осуществления их листинга следующих эмиссионных ценных бумаг Эмитента: ____</w:t>
      </w:r>
    </w:p>
    <w:p w:rsidR="00000000" w:rsidRDefault="00C51CB3">
      <w:pPr>
        <w:pStyle w:val="HTML"/>
      </w:pPr>
      <w:r>
        <w:t>__________________________________________________________________________,</w:t>
      </w:r>
    </w:p>
    <w:p w:rsidR="00000000" w:rsidRDefault="00C51CB3">
      <w:pPr>
        <w:pStyle w:val="HTML"/>
      </w:pPr>
      <w:r>
        <w:t>(указывают</w:t>
      </w:r>
      <w:r>
        <w:t>ся ценные бумаги, принятые</w:t>
      </w:r>
    </w:p>
    <w:p w:rsidR="00000000" w:rsidRDefault="00C51CB3">
      <w:pPr>
        <w:pStyle w:val="HTML"/>
      </w:pPr>
      <w:r>
        <w:t>в соответствии с Правилами листинга</w:t>
      </w:r>
    </w:p>
    <w:p w:rsidR="00000000" w:rsidRDefault="00C51CB3">
      <w:pPr>
        <w:pStyle w:val="HTML"/>
      </w:pPr>
      <w:r>
        <w:t>(делистинга) ценных бумаг на Бирже)</w:t>
      </w:r>
    </w:p>
    <w:p w:rsidR="00000000" w:rsidRDefault="00C51CB3">
      <w:pPr>
        <w:pStyle w:val="HTML"/>
      </w:pPr>
      <w:r>
        <w:t>а Эмитент обязуется предоставлять Бирже информацию _______________________,</w:t>
      </w:r>
    </w:p>
    <w:p w:rsidR="00000000" w:rsidRDefault="00C51CB3">
      <w:pPr>
        <w:pStyle w:val="HTML"/>
      </w:pPr>
      <w:r>
        <w:t>а также производить регулярные   платежи   в   соответствии   с   условиями</w:t>
      </w:r>
    </w:p>
    <w:p w:rsidR="00000000" w:rsidRDefault="00C51CB3">
      <w:pPr>
        <w:pStyle w:val="HTML"/>
      </w:pPr>
      <w:r>
        <w:t>насто</w:t>
      </w:r>
      <w:r>
        <w:t>ящего договора.</w:t>
      </w:r>
    </w:p>
    <w:p w:rsidR="00000000" w:rsidRDefault="00C51CB3">
      <w:pPr>
        <w:pStyle w:val="just"/>
      </w:pPr>
      <w:r>
        <w:t>1.2. Эмитент предоставляет информацию, заверенную подписью руководителя, ежеквартально не позднее ___ числа первого месяца следующего квартала.</w:t>
      </w:r>
    </w:p>
    <w:p w:rsidR="00000000" w:rsidRDefault="00C51CB3">
      <w:pPr>
        <w:pStyle w:val="just"/>
      </w:pPr>
      <w:r>
        <w:t>1.3. Для проверки достоверности информации, предоставляемой Эмитентом в соответствии с настоящим договором, Биржа имеет право назначить одностороннюю проверку специализированной фирмой с оплатой расходов за счет Эмитента.</w:t>
      </w:r>
    </w:p>
    <w:p w:rsidR="00000000" w:rsidRDefault="00C51CB3">
      <w:pPr>
        <w:pStyle w:val="just"/>
      </w:pPr>
      <w:r>
        <w:t>1.4. Листинг ценных бумаг допускае</w:t>
      </w:r>
      <w:r>
        <w:t>тся при условии соответствия таких ценных бумаг требованиям Положения о деятельности по организации торговли на рынке ценных бумаг, утвержденного Приказом ФСФР России от 28.12.2010 N 10-78/пз-н, законодательства Российской Федерации, в том числе нормативны</w:t>
      </w:r>
      <w:r>
        <w:t>х актов Банка России, Порядку допуска ценных бумаг к организованным торгам, утвержденному Приказом ФСФР России от 30.07.2013 N 13-62/пз-н.</w:t>
      </w:r>
    </w:p>
    <w:p w:rsidR="00000000" w:rsidRDefault="00C51CB3">
      <w:pPr>
        <w:pStyle w:val="just"/>
      </w:pPr>
      <w:r>
        <w:t>1.5. Биржа вправе осуществлять листинг ценных бумаг путем их включения в котировальные списки, являющиеся частью спис</w:t>
      </w:r>
      <w:r>
        <w:t>ка допущенных к организованным торгам ценных бумаг (далее - "Список").</w:t>
      </w:r>
    </w:p>
    <w:p w:rsidR="00000000" w:rsidRDefault="00C51CB3">
      <w:pPr>
        <w:pStyle w:val="just"/>
      </w:pPr>
      <w:r>
        <w:t>1.6. Биржа вправе без объяснения причин отказать в допуске ценных бумаг к организованным торгам или прекратить допуск ценных бумаг к организованным торгам. В случае прекращения Биржей д</w:t>
      </w:r>
      <w:r>
        <w:t>опуска ценных бумаг к организованным торгам без объяснения причин прекращение организованных торгов такими ценными бумагами происходит не ранее чем через три месяца с даты раскрытия Биржей информации о прекращении допуска ценных бумаг к организованным торг</w:t>
      </w:r>
      <w:r>
        <w:t>ам.</w:t>
      </w:r>
    </w:p>
    <w:p w:rsidR="00000000" w:rsidRDefault="00C5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CB3">
      <w:pPr>
        <w:pStyle w:val="3"/>
        <w:rPr>
          <w:rFonts w:eastAsia="Times New Roman"/>
        </w:rPr>
      </w:pPr>
      <w:r>
        <w:rPr>
          <w:rFonts w:eastAsia="Times New Roman"/>
        </w:rPr>
        <w:t>2. РАЗМЕР И УСЛОВИЯ ПЛАТЕЖЕЙ</w:t>
      </w:r>
    </w:p>
    <w:p w:rsidR="00000000" w:rsidRDefault="00C51CB3">
      <w:pPr>
        <w:pStyle w:val="just"/>
      </w:pPr>
      <w:r>
        <w:t>2.1. Эмитент осуществляет платежи из расчета __% от номинальной стоимости ценных бумаг, принятых Биржей для листинга, что составляет ____________ (_____________) рублей.</w:t>
      </w:r>
    </w:p>
    <w:p w:rsidR="00000000" w:rsidRDefault="00C51CB3">
      <w:pPr>
        <w:pStyle w:val="just"/>
      </w:pPr>
      <w:r>
        <w:t>2.2. Эмитент осуществляет платежи ежеквартально равн</w:t>
      </w:r>
      <w:r>
        <w:t>ыми долями от указанной в п. 2.1 настоящего договора суммы не позднее __ числа первого месяца, следующего за расчетным периодом.</w:t>
      </w:r>
    </w:p>
    <w:p w:rsidR="00000000" w:rsidRDefault="00C51CB3">
      <w:pPr>
        <w:pStyle w:val="just"/>
      </w:pPr>
      <w:r>
        <w:t>Эмитент имеет право осуществлять платеж за любой срок в пределах срока действия настоящего договора досрочно.</w:t>
      </w:r>
    </w:p>
    <w:p w:rsidR="00000000" w:rsidRDefault="00C51CB3">
      <w:pPr>
        <w:pStyle w:val="just"/>
      </w:pPr>
      <w:r>
        <w:t>2.3. Расчеты по п</w:t>
      </w:r>
      <w:r>
        <w:t>латежам производятся путем перечисления Эмитентом подлежащей уплате суммы на расчетный счет Биржи.</w:t>
      </w:r>
    </w:p>
    <w:p w:rsidR="00000000" w:rsidRDefault="00C51CB3">
      <w:pPr>
        <w:pStyle w:val="just"/>
      </w:pPr>
      <w:r>
        <w:t>2.4. Изменение размеров и порядка осуществления платежей допускается лишь по соглашению Сторон.</w:t>
      </w:r>
    </w:p>
    <w:p w:rsidR="00000000" w:rsidRDefault="00C5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CB3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УСЛОВИЯ И ПОРЯДОК РАСТОРЖЕНИЯ ДОГОВОРА ДЕЛИСТИНГА ЦЕННЫХ </w:t>
      </w:r>
      <w:r>
        <w:rPr>
          <w:rFonts w:eastAsia="Times New Roman"/>
        </w:rPr>
        <w:t>БУМАГ</w:t>
      </w:r>
    </w:p>
    <w:p w:rsidR="00000000" w:rsidRDefault="00C51CB3">
      <w:pPr>
        <w:pStyle w:val="just"/>
      </w:pPr>
      <w:r>
        <w:t>3.1. Биржа имеет право в одностороннем порядке расторгнуть настоящий договор в следующих случаях:</w:t>
      </w:r>
    </w:p>
    <w:p w:rsidR="00000000" w:rsidRDefault="00C51CB3">
      <w:pPr>
        <w:pStyle w:val="just"/>
      </w:pPr>
      <w:r>
        <w:t>- Эмитент не исполняет или ненадлежащим образом исполняет свои обязательства; предоставляемая Эмитентом информация не соответствует действительности;</w:t>
      </w:r>
    </w:p>
    <w:p w:rsidR="00000000" w:rsidRDefault="00C51CB3">
      <w:pPr>
        <w:pStyle w:val="just"/>
      </w:pPr>
      <w:r>
        <w:t xml:space="preserve">- </w:t>
      </w:r>
      <w:r>
        <w:t>Эмитент не удовлетворяет требованиям Правил допуска и исключения из обращения и котировки ценных бумаг на Бирже;</w:t>
      </w:r>
    </w:p>
    <w:p w:rsidR="00000000" w:rsidRDefault="00C51CB3">
      <w:pPr>
        <w:pStyle w:val="just"/>
      </w:pPr>
      <w:r>
        <w:t>- по ценным бумагам Эмитента, принятым к котировке на Бирже, отсутствуют сделки или в течение ____ торговых сессий подряд, или в течение ______</w:t>
      </w:r>
      <w:r>
        <w:t>___ сессий из ____;</w:t>
      </w:r>
    </w:p>
    <w:p w:rsidR="00000000" w:rsidRDefault="00C51CB3">
      <w:pPr>
        <w:pStyle w:val="just"/>
      </w:pPr>
      <w:r>
        <w:t>- срок обращения котируемых ценных бумаг истек;</w:t>
      </w:r>
    </w:p>
    <w:p w:rsidR="00000000" w:rsidRDefault="00C51CB3">
      <w:pPr>
        <w:pStyle w:val="just"/>
      </w:pPr>
      <w:r>
        <w:t>- Эмитент ликвидируется в соответствии с порядком, установленным законодательством Российской Федерации;</w:t>
      </w:r>
    </w:p>
    <w:p w:rsidR="00000000" w:rsidRDefault="00C51CB3">
      <w:pPr>
        <w:pStyle w:val="just"/>
      </w:pPr>
      <w:r>
        <w:t>- котируемые ценные бумаги Эмитента исключаются из обращения на Бирже по основаниям</w:t>
      </w:r>
      <w:r>
        <w:t>, не указанным в настоящем договоре, но предусмотренным законодательством Российской Федерации.</w:t>
      </w:r>
    </w:p>
    <w:p w:rsidR="00000000" w:rsidRDefault="00C51CB3">
      <w:pPr>
        <w:pStyle w:val="just"/>
      </w:pPr>
      <w:r>
        <w:t>3.2. Эмитент имеет право в одностороннем порядке расторгнуть настоящий договор в следующих случаях:</w:t>
      </w:r>
    </w:p>
    <w:p w:rsidR="00000000" w:rsidRDefault="00C51CB3">
      <w:pPr>
        <w:pStyle w:val="just"/>
      </w:pPr>
      <w:r>
        <w:t>- Биржа не исполняет или ненадлежащим образом исполняет свои</w:t>
      </w:r>
      <w:r>
        <w:t xml:space="preserve"> обязательства по настоящему договору;</w:t>
      </w:r>
    </w:p>
    <w:p w:rsidR="00000000" w:rsidRDefault="00C51CB3">
      <w:pPr>
        <w:pStyle w:val="just"/>
      </w:pPr>
      <w:r>
        <w:t>- в иных случаях, установленных законодательством Российской Федерации.</w:t>
      </w:r>
    </w:p>
    <w:p w:rsidR="00000000" w:rsidRDefault="00C51CB3">
      <w:pPr>
        <w:pStyle w:val="just"/>
      </w:pPr>
      <w:r>
        <w:t>3.3. О своем намерении расторгнуть настоящий договор одна Сторона обязана известить другую в письменной форме. В случае неполучения ответа в меся</w:t>
      </w:r>
      <w:r>
        <w:t>чный срок со дня отправления извещения договор считается расторгнутым. При возникновении разногласий, связанных с расторжением настоящего договора, Стороны руководствуются п. п. 6.1, 6.2 настоящего договора.</w:t>
      </w:r>
    </w:p>
    <w:p w:rsidR="00000000" w:rsidRDefault="00C51CB3">
      <w:pPr>
        <w:pStyle w:val="just"/>
      </w:pPr>
      <w:r>
        <w:t>3.4. В случае получения Биржей заявления о делис</w:t>
      </w:r>
      <w:r>
        <w:t xml:space="preserve">тинге или об исключении ценных бумаг из котировального списка, подписанного Эмитентом, Биржа не позднее 30 дней со дня получения заявления принимает решение о делистинге или об исключении ценных бумаг из котировального списка или об отказе в исключении из </w:t>
      </w:r>
      <w:r>
        <w:t>Списка. Делистинг ценных бумаг или исключение из котировального списка по основанию, предусмотренному настоящим пунктом, осуществляется не ранее одного месяца и не позднее трех месяцев со дня принятия Биржей такого решения.</w:t>
      </w:r>
    </w:p>
    <w:p w:rsidR="00000000" w:rsidRDefault="00C51CB3">
      <w:pPr>
        <w:pStyle w:val="just"/>
      </w:pPr>
      <w:r>
        <w:t>3.5. Расторжение настоящего дого</w:t>
      </w:r>
      <w:r>
        <w:t>вора влечет делистинг ценных бумаг.</w:t>
      </w:r>
    </w:p>
    <w:p w:rsidR="00000000" w:rsidRDefault="00C5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CB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C51CB3">
      <w:pPr>
        <w:pStyle w:val="just"/>
      </w:pPr>
      <w:r>
        <w:t>4.1. Биржа обязана:</w:t>
      </w:r>
    </w:p>
    <w:p w:rsidR="00000000" w:rsidRDefault="00C51CB3">
      <w:pPr>
        <w:pStyle w:val="just"/>
      </w:pPr>
      <w:r>
        <w:t xml:space="preserve">осуществлять контроль за соответствием допущенных к организованным </w:t>
      </w:r>
      <w:r>
        <w:t>торгам ценных бумаг Эмитента требованиям, установленным настоящим договором и правилами листинга для допуска ценных бумаг к организованным торгам;</w:t>
      </w:r>
    </w:p>
    <w:p w:rsidR="00000000" w:rsidRDefault="00C51CB3">
      <w:pPr>
        <w:pStyle w:val="just"/>
      </w:pPr>
      <w:r>
        <w:t>контролировать соблюдение Эмитентом условий настоящего договора;</w:t>
      </w:r>
    </w:p>
    <w:p w:rsidR="00000000" w:rsidRDefault="00C51CB3">
      <w:pPr>
        <w:pStyle w:val="just"/>
      </w:pPr>
      <w:r>
        <w:t>раскрыть Список на своем официальном сайте в</w:t>
      </w:r>
      <w:r>
        <w:t xml:space="preserve"> сети "Интернет";</w:t>
      </w:r>
    </w:p>
    <w:p w:rsidR="00000000" w:rsidRDefault="00C51CB3">
      <w:pPr>
        <w:pStyle w:val="just"/>
      </w:pPr>
      <w:r>
        <w:t>прекратить торги ценными бумагами одновременно с их исключением из Списка.</w:t>
      </w:r>
    </w:p>
    <w:p w:rsidR="00000000" w:rsidRDefault="00C51CB3">
      <w:pPr>
        <w:pStyle w:val="just"/>
      </w:pPr>
      <w:r>
        <w:t>4.2. При осуществлении контроля Биржа вправе проводить проверки, требовать от Эмитента представления необходимых документов, объяснений, информации в письменной ил</w:t>
      </w:r>
      <w:r>
        <w:t>и устной форме.</w:t>
      </w:r>
    </w:p>
    <w:p w:rsidR="00000000" w:rsidRDefault="00C51CB3">
      <w:pPr>
        <w:pStyle w:val="just"/>
      </w:pPr>
      <w:r>
        <w:t>4.3. Эмитент обязан:</w:t>
      </w:r>
    </w:p>
    <w:p w:rsidR="00000000" w:rsidRDefault="00C51CB3">
      <w:pPr>
        <w:pStyle w:val="just"/>
      </w:pPr>
      <w:r>
        <w:t>соблюдать требования настоящего Договора Правил листинга (делистинга) ценных бумаг, Правил допуска ценных бумаг к торгам без прохождения процедуры листинга;</w:t>
      </w:r>
    </w:p>
    <w:p w:rsidR="00000000" w:rsidRDefault="00C51CB3">
      <w:pPr>
        <w:pStyle w:val="just"/>
      </w:pPr>
      <w:r>
        <w:t>своевременно проводить платежи, предусмотренные ст. 2 настояще</w:t>
      </w:r>
      <w:r>
        <w:t>го договора.</w:t>
      </w:r>
    </w:p>
    <w:p w:rsidR="00000000" w:rsidRDefault="00C5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CB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51CB3">
      <w:pPr>
        <w:pStyle w:val="just"/>
      </w:pPr>
      <w:r>
        <w:t>5.1. В случае невнесения платежей в сроки, установленные п. 2.2 настоящего договора, Эмитент уплачивает пеню в размере 0,5% от суммы невнесенной платы за каждый день просрочки.</w:t>
      </w:r>
    </w:p>
    <w:p w:rsidR="00000000" w:rsidRDefault="00C51CB3">
      <w:pPr>
        <w:pStyle w:val="just"/>
      </w:pPr>
      <w:r>
        <w:t>5.2. За непредоставление информации в с</w:t>
      </w:r>
      <w:r>
        <w:t>роки, установленные п. 1.2 настоящего договора, Эмитент уплачивает Бирже неустойку в сумме ________ (__________) рублей. При этом Биржа имеет право приостановить котировку ценных бумаг Эмитента до момента внесения платежей с публикацией соответствующего из</w:t>
      </w:r>
      <w:r>
        <w:t>вещения.</w:t>
      </w:r>
    </w:p>
    <w:p w:rsidR="00000000" w:rsidRDefault="00C51CB3">
      <w:pPr>
        <w:pStyle w:val="just"/>
      </w:pPr>
      <w:r>
        <w:t>5.3. За предоставление неполной или недостоверной информации Эмитент уплачивает Бирже неустойку в размере ________ (__________) рублей. При этом Биржа имеет право приостановить котировку ценных бумаг Эмитента с публикацией соответствующего извещен</w:t>
      </w:r>
      <w:r>
        <w:t>ия, а также расторгнуть договор в соответствии с п. 3.1 настоящего договора. Уплата неустойки не освобождает Эмитента от исполнения своих обязательств.</w:t>
      </w:r>
    </w:p>
    <w:p w:rsidR="00000000" w:rsidRDefault="00C51CB3">
      <w:pPr>
        <w:pStyle w:val="just"/>
      </w:pPr>
      <w:r>
        <w:t>5.4. Во всем остальном, что не предусмотрено настоящим договором, Стороны несут ответственность за неисп</w:t>
      </w:r>
      <w:r>
        <w:t>олнение или ненадлежащее исполнение обязательств в соответствии с законодательством Российской Федерации.</w:t>
      </w:r>
    </w:p>
    <w:p w:rsidR="00000000" w:rsidRDefault="00C5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CB3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C51CB3">
      <w:pPr>
        <w:pStyle w:val="just"/>
      </w:pPr>
      <w:r>
        <w:t>6.1. Стороны будут стремиться разрешать все споры и разногласия, которые могут возникнуть из настоящего договора, путем перегово</w:t>
      </w:r>
      <w:r>
        <w:t>ров и консультаций.</w:t>
      </w:r>
    </w:p>
    <w:p w:rsidR="00000000" w:rsidRDefault="00C51CB3">
      <w:pPr>
        <w:pStyle w:val="just"/>
      </w:pPr>
      <w:r>
        <w:t>6.2. Если указанные споры не могут быть решены путем переговоров, они подлежат разрешению в порядке, установленном законодательством Российской Федерации.</w:t>
      </w:r>
    </w:p>
    <w:p w:rsidR="00000000" w:rsidRDefault="00C5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CB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51CB3">
      <w:pPr>
        <w:pStyle w:val="just"/>
      </w:pPr>
      <w:r>
        <w:t>7.1. Любые изменения и дополнения к настоящему догов</w:t>
      </w:r>
      <w:r>
        <w:t>ору действительны лишь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C51CB3">
      <w:pPr>
        <w:pStyle w:val="just"/>
      </w:pPr>
      <w:r>
        <w:t>7.2. Настоящий договор подписан в 2-х экземплярах, по одному для каждой из Сторон. Все приложения к настоящему дог</w:t>
      </w:r>
      <w:r>
        <w:t>овору составляют его неотъемлемую часть.</w:t>
      </w:r>
    </w:p>
    <w:p w:rsidR="00000000" w:rsidRDefault="00C51CB3">
      <w:pPr>
        <w:pStyle w:val="just"/>
      </w:pPr>
      <w:r>
        <w:t>7.3. Настоящий договор заключен на основании заявления Эмитента о листинге от "___"________ ____ г. N ___ (Приложение N 1) на срок с "___"________ ____ г. по "___"________ ____ г. В случае если за ___ месяца до исте</w:t>
      </w:r>
      <w:r>
        <w:t>чения этого срока ни одна из Сторон не заявит о своем желании расторгнуть его, настоящий договор автоматически продлевается на срок __________.</w:t>
      </w:r>
    </w:p>
    <w:p w:rsidR="00000000" w:rsidRDefault="00C51CB3">
      <w:pPr>
        <w:pStyle w:val="just"/>
      </w:pPr>
      <w:r>
        <w:t xml:space="preserve">7.4. Стороны обязаны извещать друг друга об изменении своего юридического адреса, номеров телефонов, телефаксов </w:t>
      </w:r>
      <w:r>
        <w:t>и телексов не позднее _____ дней с даты их изменения.</w:t>
      </w:r>
    </w:p>
    <w:p w:rsidR="00000000" w:rsidRDefault="00C51CB3">
      <w:pPr>
        <w:pStyle w:val="just"/>
      </w:pPr>
      <w:r>
        <w:t>7.5. Во всем остальном, что не предусмотрено настоящим договором, Стороны будут руководствоваться законодательством, а также Правилами листинга (делистинга) ценных бумаг (Приложение N 2) или Правилами д</w:t>
      </w:r>
      <w:r>
        <w:t>опуска ценных бумаг к торгам без прохождения процедуры листинга (Приложение N 3).</w:t>
      </w:r>
    </w:p>
    <w:p w:rsidR="00000000" w:rsidRDefault="00C5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CB3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C51CB3">
      <w:pPr>
        <w:pStyle w:val="just"/>
      </w:pPr>
      <w:r>
        <w:t>8.1. Копия заявления Эмитента о листинге ценных бумаг от "___"________ ___ г. N ___ (Приложение N 1).</w:t>
      </w:r>
    </w:p>
    <w:p w:rsidR="00000000" w:rsidRDefault="00C51CB3">
      <w:pPr>
        <w:pStyle w:val="just"/>
      </w:pPr>
      <w:r>
        <w:t>8.2. Правила листинга (делистинга) ценных бумаг (Приложение N 2).</w:t>
      </w:r>
    </w:p>
    <w:p w:rsidR="00000000" w:rsidRDefault="00C51CB3">
      <w:pPr>
        <w:pStyle w:val="just"/>
      </w:pPr>
      <w:r>
        <w:t>8.3. Правила допуска ценных бумаг к торгам без прохождения процедуры листинга (Приложение N 3).</w:t>
      </w:r>
    </w:p>
    <w:p w:rsidR="00000000" w:rsidRDefault="00C51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CB3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БАНКОВСКИЕ РЕКВИЗИТЫ СТОРОН</w:t>
      </w:r>
    </w:p>
    <w:p w:rsidR="00000000" w:rsidRDefault="00C51CB3">
      <w:pPr>
        <w:pStyle w:val="HTML"/>
      </w:pPr>
      <w:r>
        <w:t xml:space="preserve">    Биржа: ______________________________</w:t>
      </w:r>
      <w:r>
        <w:t>__________________________________</w:t>
      </w:r>
    </w:p>
    <w:p w:rsidR="00000000" w:rsidRDefault="00C51CB3">
      <w:pPr>
        <w:pStyle w:val="HTML"/>
      </w:pPr>
      <w:r>
        <w:t>___________________________________________________________________________</w:t>
      </w:r>
    </w:p>
    <w:p w:rsidR="00000000" w:rsidRDefault="00C51CB3">
      <w:pPr>
        <w:pStyle w:val="HTML"/>
      </w:pPr>
      <w:r>
        <w:t>телефон __________________</w:t>
      </w:r>
    </w:p>
    <w:p w:rsidR="00000000" w:rsidRDefault="00C51CB3">
      <w:pPr>
        <w:pStyle w:val="HTML"/>
      </w:pPr>
      <w:r>
        <w:t>телекс ___________________</w:t>
      </w:r>
    </w:p>
    <w:p w:rsidR="00000000" w:rsidRDefault="00C51CB3">
      <w:pPr>
        <w:pStyle w:val="HTML"/>
      </w:pPr>
      <w:r>
        <w:t>телефакс _________________</w:t>
      </w:r>
    </w:p>
    <w:p w:rsidR="00000000" w:rsidRDefault="00C51CB3">
      <w:pPr>
        <w:pStyle w:val="HTML"/>
      </w:pPr>
      <w:r>
        <w:t>электронная почта ________</w:t>
      </w:r>
    </w:p>
    <w:p w:rsidR="00000000" w:rsidRDefault="00C51CB3">
      <w:pPr>
        <w:pStyle w:val="HTML"/>
      </w:pPr>
      <w:r>
        <w:t>Расчетный счет N ____________________</w:t>
      </w:r>
      <w:r>
        <w:t xml:space="preserve"> в ___________________________________</w:t>
      </w:r>
    </w:p>
    <w:p w:rsidR="00000000" w:rsidRDefault="00C51CB3">
      <w:pPr>
        <w:pStyle w:val="HTML"/>
      </w:pPr>
    </w:p>
    <w:p w:rsidR="00000000" w:rsidRDefault="00C51CB3">
      <w:pPr>
        <w:pStyle w:val="HTML"/>
      </w:pPr>
      <w:r>
        <w:t>Эмитент: ______________________________________________________________</w:t>
      </w:r>
    </w:p>
    <w:p w:rsidR="00000000" w:rsidRDefault="00C51CB3">
      <w:pPr>
        <w:pStyle w:val="HTML"/>
      </w:pPr>
      <w:r>
        <w:t>___________________________________________________________________________</w:t>
      </w:r>
    </w:p>
    <w:p w:rsidR="00000000" w:rsidRDefault="00C51CB3">
      <w:pPr>
        <w:pStyle w:val="HTML"/>
      </w:pPr>
      <w:r>
        <w:t>телефон __________________</w:t>
      </w:r>
    </w:p>
    <w:p w:rsidR="00000000" w:rsidRDefault="00C51CB3">
      <w:pPr>
        <w:pStyle w:val="HTML"/>
      </w:pPr>
      <w:r>
        <w:t>телекс ___________________</w:t>
      </w:r>
    </w:p>
    <w:p w:rsidR="00000000" w:rsidRDefault="00C51CB3">
      <w:pPr>
        <w:pStyle w:val="HTML"/>
      </w:pPr>
      <w:r>
        <w:t>телефакс _____</w:t>
      </w:r>
      <w:r>
        <w:t>____________</w:t>
      </w:r>
    </w:p>
    <w:p w:rsidR="00000000" w:rsidRDefault="00C51CB3">
      <w:pPr>
        <w:pStyle w:val="HTML"/>
      </w:pPr>
      <w:r>
        <w:t>электронная почта ________</w:t>
      </w:r>
    </w:p>
    <w:p w:rsidR="00000000" w:rsidRDefault="00C51CB3">
      <w:pPr>
        <w:pStyle w:val="HTML"/>
      </w:pPr>
      <w:r>
        <w:t>Расчетный счет N ____________________ в ___________________________________</w:t>
      </w:r>
    </w:p>
    <w:p w:rsidR="00000000" w:rsidRDefault="00C51CB3">
      <w:pPr>
        <w:pStyle w:val="HTML"/>
      </w:pPr>
    </w:p>
    <w:p w:rsidR="00000000" w:rsidRDefault="00C51CB3">
      <w:pPr>
        <w:pStyle w:val="HTML"/>
      </w:pPr>
      <w:r>
        <w:t>ПОДПИСИ СТОРОН:</w:t>
      </w:r>
    </w:p>
    <w:p w:rsidR="00000000" w:rsidRDefault="00C51CB3">
      <w:pPr>
        <w:pStyle w:val="HTML"/>
      </w:pPr>
    </w:p>
    <w:p w:rsidR="00000000" w:rsidRDefault="00C51CB3">
      <w:pPr>
        <w:pStyle w:val="HTML"/>
      </w:pPr>
      <w:r>
        <w:t>Биржа:                                    Эмитент:</w:t>
      </w:r>
    </w:p>
    <w:p w:rsidR="00000000" w:rsidRDefault="00C51CB3">
      <w:pPr>
        <w:pStyle w:val="HTML"/>
      </w:pPr>
      <w:r>
        <w:t>__________________                      ___________________</w:t>
      </w:r>
    </w:p>
    <w:p w:rsidR="00000000" w:rsidRDefault="00C51CB3">
      <w:pPr>
        <w:pStyle w:val="HTML"/>
      </w:pPr>
    </w:p>
    <w:p w:rsidR="00000000" w:rsidRDefault="00C51CB3">
      <w:pPr>
        <w:pStyle w:val="HTML"/>
      </w:pPr>
      <w:r>
        <w:t xml:space="preserve">М.П.      </w:t>
      </w:r>
      <w:r>
        <w:t xml:space="preserve">                                  М.П.</w:t>
      </w:r>
    </w:p>
    <w:p w:rsidR="00000000" w:rsidRDefault="00C51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vor_listinga.htm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B3"/>
    <w:rsid w:val="00C5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5A0FF-6F5F-427F-96FE-819C3AC4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lis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1560</Words>
  <Characters>8894</Characters>
  <Application>Microsoft Office Word</Application>
  <DocSecurity>0</DocSecurity>
  <Lines>74</Lines>
  <Paragraphs>20</Paragraphs>
  <ScaleCrop>false</ScaleCrop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листинга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2022-08-06T15:03:00Z</dcterms:created>
  <dcterms:modified xsi:type="dcterms:W3CDTF">2022-08-06T15:03:00Z</dcterms:modified>
</cp:coreProperties>
</file>