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A65">
      <w:pPr>
        <w:pStyle w:val="1"/>
        <w:rPr>
          <w:rFonts w:eastAsia="Times New Roman"/>
        </w:rPr>
      </w:pPr>
      <w:r>
        <w:rPr>
          <w:rFonts w:eastAsia="Times New Roman"/>
        </w:rPr>
        <w:t>Договор инкассирования банком переводных векселей против акцепта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HTML"/>
      </w:pPr>
      <w:r>
        <w:t xml:space="preserve">                               Договор N ___</w:t>
      </w:r>
    </w:p>
    <w:p w:rsidR="00000000" w:rsidRDefault="00D45A65">
      <w:pPr>
        <w:pStyle w:val="HTML"/>
      </w:pPr>
      <w:r>
        <w:t>инкассирования переводных</w:t>
      </w:r>
    </w:p>
    <w:p w:rsidR="00000000" w:rsidRDefault="00D45A65">
      <w:pPr>
        <w:pStyle w:val="HTML"/>
      </w:pPr>
      <w:r>
        <w:t>векселей против акцепта</w:t>
      </w:r>
    </w:p>
    <w:p w:rsidR="00000000" w:rsidRDefault="00D45A65">
      <w:pPr>
        <w:pStyle w:val="HTML"/>
      </w:pPr>
      <w:r>
        <w:t>(от имени векселедержателя</w:t>
      </w:r>
    </w:p>
    <w:p w:rsidR="00000000" w:rsidRDefault="00D45A65">
      <w:pPr>
        <w:pStyle w:val="HTML"/>
      </w:pPr>
      <w:r>
        <w:t>выступает банк)</w:t>
      </w:r>
    </w:p>
    <w:p w:rsidR="00000000" w:rsidRDefault="00D45A65">
      <w:pPr>
        <w:pStyle w:val="HTML"/>
      </w:pPr>
    </w:p>
    <w:p w:rsidR="00000000" w:rsidRDefault="00D45A65">
      <w:pPr>
        <w:pStyle w:val="HTML"/>
      </w:pPr>
      <w:r>
        <w:t xml:space="preserve">г. __________                                    </w:t>
      </w:r>
      <w:r>
        <w:t xml:space="preserve">     "___"________ ____ г.</w:t>
      </w:r>
    </w:p>
    <w:p w:rsidR="00000000" w:rsidRDefault="00D45A65">
      <w:pPr>
        <w:pStyle w:val="HTML"/>
      </w:pPr>
    </w:p>
    <w:p w:rsidR="00000000" w:rsidRDefault="00D45A65">
      <w:pPr>
        <w:pStyle w:val="HTML"/>
      </w:pPr>
      <w:r>
        <w:t>_______________________________________, именуем__ в дальнейшем "Банк",</w:t>
      </w:r>
    </w:p>
    <w:p w:rsidR="00000000" w:rsidRDefault="00D45A65">
      <w:pPr>
        <w:pStyle w:val="HTML"/>
      </w:pPr>
      <w:r>
        <w:t>(наименование банка)</w:t>
      </w:r>
    </w:p>
    <w:p w:rsidR="00000000" w:rsidRDefault="00D45A65">
      <w:pPr>
        <w:pStyle w:val="HTML"/>
      </w:pPr>
      <w:r>
        <w:t>в  лице _________________________________________, действующ__ на основании</w:t>
      </w:r>
    </w:p>
    <w:p w:rsidR="00000000" w:rsidRDefault="00D45A65">
      <w:pPr>
        <w:pStyle w:val="HTML"/>
      </w:pPr>
      <w:r>
        <w:t>(должность, Ф.И.О.)</w:t>
      </w:r>
    </w:p>
    <w:p w:rsidR="00000000" w:rsidRDefault="00D45A65">
      <w:pPr>
        <w:pStyle w:val="HTML"/>
      </w:pPr>
      <w:r>
        <w:t>_______________________________________</w:t>
      </w:r>
      <w:r>
        <w:t>________________, с одной стороны, и</w:t>
      </w:r>
    </w:p>
    <w:p w:rsidR="00000000" w:rsidRDefault="00D45A65">
      <w:pPr>
        <w:pStyle w:val="HTML"/>
      </w:pPr>
      <w:r>
        <w:t>(Устава, положения, доверенности или паспорта)</w:t>
      </w:r>
    </w:p>
    <w:p w:rsidR="00000000" w:rsidRDefault="00D45A65">
      <w:pPr>
        <w:pStyle w:val="HTML"/>
      </w:pPr>
      <w:r>
        <w:t>__________________________________, именуем__ в дальнейшем "Клиент", в лице</w:t>
      </w:r>
    </w:p>
    <w:p w:rsidR="00000000" w:rsidRDefault="00D45A65">
      <w:pPr>
        <w:pStyle w:val="HTML"/>
      </w:pPr>
      <w:r>
        <w:t>(наименование или Ф.И.О.)</w:t>
      </w:r>
    </w:p>
    <w:p w:rsidR="00000000" w:rsidRDefault="00D45A65">
      <w:pPr>
        <w:pStyle w:val="HTML"/>
      </w:pPr>
      <w:r>
        <w:t>___________________, действующ__ на основании ________________________</w:t>
      </w:r>
      <w:r>
        <w:t>____,</w:t>
      </w:r>
    </w:p>
    <w:p w:rsidR="00000000" w:rsidRDefault="00D45A65">
      <w:pPr>
        <w:pStyle w:val="HTML"/>
      </w:pPr>
      <w:r>
        <w:t>(должность, Ф.И.О.)                              (Устава, положения,</w:t>
      </w:r>
    </w:p>
    <w:p w:rsidR="00000000" w:rsidRDefault="00D45A65">
      <w:pPr>
        <w:pStyle w:val="HTML"/>
      </w:pPr>
      <w:r>
        <w:t>доверенности или паспорта)</w:t>
      </w:r>
    </w:p>
    <w:p w:rsidR="00000000" w:rsidRDefault="00D45A6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5A65">
      <w:pPr>
        <w:pStyle w:val="just"/>
      </w:pPr>
      <w:r>
        <w:t>1.1. Клиент поручает Банку предъявить для акцепта платежа переводной в</w:t>
      </w:r>
      <w:r>
        <w:t>ексель и платит ему вознаграждение, а Банк по поручению Клиента (векселедержателя по векселю) от его имени и за его счет при наступлении срока платежа предъявляет вексель для акцепта.</w:t>
      </w:r>
    </w:p>
    <w:p w:rsidR="00000000" w:rsidRDefault="00D45A65">
      <w:pPr>
        <w:pStyle w:val="just"/>
      </w:pPr>
      <w:r>
        <w:t>1.2. Реквизиты и основные характеристики переводных векселей, подлежащих</w:t>
      </w:r>
      <w:r>
        <w:t xml:space="preserve"> инкассированию:</w:t>
      </w:r>
    </w:p>
    <w:p w:rsidR="00000000" w:rsidRDefault="00D45A65">
      <w:pPr>
        <w:pStyle w:val="just"/>
      </w:pPr>
      <w:r>
        <w:t>- векселя соответствуют требованиям п. п. 1 и 2 Положения о переводном и простом векселе (введено в действие Постановлением ЦИК СССР и СНК СССР от 07.08.1937 N 104/1341);</w:t>
      </w:r>
    </w:p>
    <w:p w:rsidR="00000000" w:rsidRDefault="00D45A65">
      <w:pPr>
        <w:pStyle w:val="HTML"/>
      </w:pPr>
      <w:r>
        <w:t xml:space="preserve">    - трассантом (векселедателем) векселей является ________________</w:t>
      </w:r>
      <w:r>
        <w:t>______;</w:t>
      </w:r>
    </w:p>
    <w:p w:rsidR="00000000" w:rsidRDefault="00D45A65">
      <w:pPr>
        <w:pStyle w:val="HTML"/>
      </w:pPr>
      <w:r>
        <w:t>(наименование или Ф.И.О., адрес)</w:t>
      </w:r>
    </w:p>
    <w:p w:rsidR="00000000" w:rsidRDefault="00D45A65">
      <w:pPr>
        <w:pStyle w:val="just"/>
      </w:pPr>
      <w:r>
        <w:t xml:space="preserve">- Клиент является законным векселедержателем, его право основано </w:t>
      </w:r>
      <w:r>
        <w:t>непрерывным рядом индоссаментов, в том числе имеются подписи ___ лиц, уполномоченных на основании ____________ подписывать такого рода документы от обязанных лиц;</w:t>
      </w:r>
    </w:p>
    <w:p w:rsidR="00000000" w:rsidRDefault="00D45A65">
      <w:pPr>
        <w:pStyle w:val="just"/>
      </w:pPr>
      <w:r>
        <w:t>- все _______ векселей эмитированы в единственном экземпляре;</w:t>
      </w:r>
    </w:p>
    <w:p w:rsidR="00000000" w:rsidRDefault="00D45A65">
      <w:pPr>
        <w:pStyle w:val="just"/>
      </w:pPr>
      <w:r>
        <w:t>- вексель N ______ эмитирован в</w:t>
      </w:r>
      <w:r>
        <w:t xml:space="preserve"> ________ (дата) на сумму _____ (_________) сроком платежа _________;</w:t>
      </w:r>
    </w:p>
    <w:p w:rsidR="00000000" w:rsidRDefault="00D45A65">
      <w:pPr>
        <w:pStyle w:val="just"/>
      </w:pPr>
      <w:r>
        <w:t>- вексель N _____ эмитирован в _______ (дата) на сумму ______ (________) сроком платежа _________;</w:t>
      </w:r>
    </w:p>
    <w:p w:rsidR="00000000" w:rsidRDefault="00D45A65">
      <w:pPr>
        <w:pStyle w:val="just"/>
      </w:pPr>
      <w:r>
        <w:lastRenderedPageBreak/>
        <w:t>- каждый вексель содержит препоручительную надпись ("Для акцепта", "Для инкассирования"</w:t>
      </w:r>
      <w:r>
        <w:t>, "На инкассо" и т.д.).</w:t>
      </w:r>
    </w:p>
    <w:p w:rsidR="00000000" w:rsidRDefault="00D45A65">
      <w:pPr>
        <w:pStyle w:val="just"/>
      </w:pPr>
      <w:r>
        <w:t>1.3. В инкассовом поручении Клиента Банку должны содержаться четкие инструкции, касающиеся:</w:t>
      </w:r>
    </w:p>
    <w:p w:rsidR="00000000" w:rsidRDefault="00D45A65">
      <w:pPr>
        <w:pStyle w:val="just"/>
      </w:pPr>
      <w:r>
        <w:t>- условий и срока оплаты инкассируемых документов (подлежат ли документы выдаче плательщику против акцепта (Д/А) или против платежа (Д/П), л</w:t>
      </w:r>
      <w:r>
        <w:t>ибо на иных условиях);</w:t>
      </w:r>
    </w:p>
    <w:p w:rsidR="00000000" w:rsidRDefault="00D45A65">
      <w:pPr>
        <w:pStyle w:val="just"/>
      </w:pPr>
      <w:r>
        <w:t>- необходимости совершения протеста или иных юридических действий в случае неакцепта. При отсутствии таких инструкций Банк не обязан совершать протест или иные юридические действия взамен Клиента;</w:t>
      </w:r>
    </w:p>
    <w:p w:rsidR="00000000" w:rsidRDefault="00D45A65">
      <w:pPr>
        <w:pStyle w:val="just"/>
      </w:pPr>
      <w:r>
        <w:t>- возможности принятия частичного ак</w:t>
      </w:r>
      <w:r>
        <w:t>цепта и передачи против частичных акцептов документов плательщику. При отсутствии таких инструкций документы будут переданы Банком плательщику только после получения полного акцепта;</w:t>
      </w:r>
    </w:p>
    <w:p w:rsidR="00000000" w:rsidRDefault="00D45A65">
      <w:pPr>
        <w:pStyle w:val="just"/>
      </w:pPr>
      <w:r>
        <w:t>- порядка и условий оплаты комиссии и расходов, связанных с инкассировани</w:t>
      </w:r>
      <w:r>
        <w:t>ем, а также инструкций на случай отказа плательщика от оплаты комиссии и/или связанных с акцептом расходов.</w:t>
      </w:r>
    </w:p>
    <w:p w:rsidR="00000000" w:rsidRDefault="00D45A65">
      <w:pPr>
        <w:pStyle w:val="just"/>
      </w:pPr>
      <w:r>
        <w:t>1.4. Если в инкассовом поручении содержится указание об инкассировании процентов, которые не включены в сумму векселей, и плательщик отказывается их</w:t>
      </w:r>
      <w:r>
        <w:t xml:space="preserve"> уплатить, Банк может передать ему инкассовые документы против акцепта, в зависимости от случая, без инкассирования таких процентов, если только в инкассовом поручении не содержится прямого указания о недопустимости отказа от получения процентов.</w:t>
      </w:r>
    </w:p>
    <w:p w:rsidR="00000000" w:rsidRDefault="00D45A65">
      <w:pPr>
        <w:pStyle w:val="just"/>
      </w:pPr>
      <w:r>
        <w:t>1.4.1. По</w:t>
      </w:r>
      <w:r>
        <w:t>лучив от плательщика отказ от оплаты процентов, Банк не позднее следующего рабочего дня информирует о таком отказе Клиента.</w:t>
      </w:r>
    </w:p>
    <w:p w:rsidR="00000000" w:rsidRDefault="00D45A65">
      <w:pPr>
        <w:pStyle w:val="just"/>
      </w:pPr>
      <w:r>
        <w:t>1.4.2. Если вексель содержит безусловную и определенную процентную ставку, считается, что сумма процентов составляет часть суммы, по</w:t>
      </w:r>
      <w:r>
        <w:t>длежащей инкассированию. Соответственно, сумма процентов акцептуется дополнительно к основной сумме, указанной в векселе, и отказ от нее не может иметь места, если только нет прямого разрешения на это в инкассовом поручении.</w:t>
      </w:r>
    </w:p>
    <w:p w:rsidR="00000000" w:rsidRDefault="00D45A65">
      <w:pPr>
        <w:pStyle w:val="just"/>
      </w:pPr>
      <w:r>
        <w:t>1.5. Банк инкассирует только ве</w:t>
      </w:r>
      <w:r>
        <w:t>кселя, находящиеся на ответственном хранении в Банке.</w:t>
      </w:r>
    </w:p>
    <w:p w:rsidR="00000000" w:rsidRDefault="00D45A65">
      <w:pPr>
        <w:pStyle w:val="just"/>
      </w:pPr>
      <w:r>
        <w:t>1.6. Любой из инкассируемых переводных векселей может до наступления срока платежа быть предъявлен векселедержателем или Банком для акцепта плательщику в месте его жительства.</w:t>
      </w:r>
    </w:p>
    <w:p w:rsidR="00000000" w:rsidRDefault="00D45A65">
      <w:pPr>
        <w:pStyle w:val="just"/>
      </w:pPr>
      <w:r>
        <w:t>1.7. Акцепт должен быть пр</w:t>
      </w:r>
      <w:r>
        <w:t>остым и ничем не обусловленным, однако плательщик может ограничить его частью суммы.</w:t>
      </w:r>
    </w:p>
    <w:p w:rsidR="00000000" w:rsidRDefault="00D45A65">
      <w:pPr>
        <w:pStyle w:val="just"/>
      </w:pPr>
      <w:r>
        <w:t>1.8. Банк, получивший поручение Клиента, вправе привлекать для его выполнения другой банк (исполняющий банк).</w:t>
      </w:r>
    </w:p>
    <w:p w:rsidR="00000000" w:rsidRDefault="00D45A65">
      <w:pPr>
        <w:pStyle w:val="just"/>
      </w:pPr>
      <w:r>
        <w:t>1.9. Банк берет на себя ответственность по предъявлению в сро</w:t>
      </w:r>
      <w:r>
        <w:t>к плательщику векселей для акцепта. Если трассат совершил акцепт, то вексель возвращается Клиенту. При несовершении акцепта вексель возвращается Клиенту, но с протестом в неакцепте. Банк отвечает за последствия, возникшие вследствие упущения протеста.</w:t>
      </w:r>
    </w:p>
    <w:p w:rsidR="00000000" w:rsidRDefault="00D45A65">
      <w:pPr>
        <w:pStyle w:val="just"/>
      </w:pPr>
      <w:r>
        <w:t>1.10</w:t>
      </w:r>
      <w:r>
        <w:t>. При инкассировании векселя на его оборотной стороне оформляется препоручительный (инкассовый) индоссамент. Препоручительный индоссамент представляет собой передаточную надпись, уполномочивающую индоссата осуществить в интересах индоссанта как его предста</w:t>
      </w:r>
      <w:r>
        <w:t>вителя права, вытекающие из векселя:</w:t>
      </w:r>
    </w:p>
    <w:p w:rsidR="00000000" w:rsidRDefault="00D45A65">
      <w:pPr>
        <w:pStyle w:val="just"/>
      </w:pPr>
      <w:r>
        <w:t>"Вместо меня заплатите ______ как доверенному" или "Вместо меня заплатите ______. Валюта к получению (Валюта на инкассо)".</w:t>
      </w:r>
    </w:p>
    <w:p w:rsidR="00000000" w:rsidRDefault="00D45A65">
      <w:pPr>
        <w:pStyle w:val="just"/>
      </w:pPr>
      <w:r>
        <w:t>1.11. Банк, получивший вместо акцепта платеж в порядке посредничества, обязуется перечислить все</w:t>
      </w:r>
      <w:r>
        <w:t xml:space="preserve"> полученные средства Клиента в течение ____ (______) дней с даты платежа на указанные им реквизиты.</w:t>
      </w:r>
    </w:p>
    <w:p w:rsidR="00000000" w:rsidRDefault="00D45A65">
      <w:pPr>
        <w:pStyle w:val="just"/>
      </w:pPr>
      <w:r>
        <w:t>(Вариант при наличии у Клиента в Банке расчетного (текущего) счета: Банк зачисляет полученный платеж на расчетный (текущий) счет Клиента в течение ____ (___</w:t>
      </w:r>
      <w:r>
        <w:t>___) дней.)</w:t>
      </w:r>
    </w:p>
    <w:p w:rsidR="00000000" w:rsidRDefault="00D45A65">
      <w:pPr>
        <w:pStyle w:val="just"/>
      </w:pPr>
      <w:r>
        <w:t>1.12. Акцептованные векселя передаются Клиенту в течение ____ (_________) банковских дней с момента совершения акцепта.</w:t>
      </w:r>
    </w:p>
    <w:p w:rsidR="00000000" w:rsidRDefault="00D45A65">
      <w:pPr>
        <w:pStyle w:val="just"/>
      </w:pPr>
      <w:r>
        <w:t>1.13. При заключении настоящего Договора Клиент предоставляет Банку оригиналы и заверенные копии векселей, подлежащих инкасс</w:t>
      </w:r>
      <w:r>
        <w:t>ированию.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БАНКА</w:t>
      </w:r>
    </w:p>
    <w:p w:rsidR="00000000" w:rsidRDefault="00D45A65">
      <w:pPr>
        <w:pStyle w:val="just"/>
      </w:pPr>
      <w:r>
        <w:t>2.1. Банк обязан инкассировать векселя в течение ___ (___________) банковских дней с даты заключения настоящего Договора и предоставления векселей и копий векселей Банку.</w:t>
      </w:r>
    </w:p>
    <w:p w:rsidR="00000000" w:rsidRDefault="00D45A65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 деловым обычаям по обслуживанию векселей на вторичном рынке, как то:</w:t>
      </w:r>
    </w:p>
    <w:p w:rsidR="00000000" w:rsidRDefault="00D45A65">
      <w:pPr>
        <w:pStyle w:val="just"/>
      </w:pPr>
      <w:r>
        <w:t>а) убедиться в подлинности векселей и добросовестности векс</w:t>
      </w:r>
      <w:r>
        <w:t>еледержателя, определиться в дате платежа, а также проверить полномочия лица, предъявляющего вексель;</w:t>
      </w:r>
    </w:p>
    <w:p w:rsidR="00000000" w:rsidRDefault="00D45A65">
      <w:pPr>
        <w:pStyle w:val="just"/>
      </w:pPr>
      <w:r>
        <w:t>б) проверить суммы векселя и процентов;</w:t>
      </w:r>
    </w:p>
    <w:p w:rsidR="00000000" w:rsidRDefault="00D45A65">
      <w:pPr>
        <w:pStyle w:val="just"/>
      </w:pPr>
      <w:r>
        <w:t>в) уведомить Клиента о предъявлении векселя к акцепту или оплате;</w:t>
      </w:r>
    </w:p>
    <w:p w:rsidR="00000000" w:rsidRDefault="00D45A65">
      <w:pPr>
        <w:pStyle w:val="just"/>
      </w:pPr>
      <w:r>
        <w:t>г) по поручению Клиента принять часть вексельной</w:t>
      </w:r>
      <w:r>
        <w:t xml:space="preserve"> суммы и/или процентов, в том числе и до наступления срока.</w:t>
      </w:r>
    </w:p>
    <w:p w:rsidR="00000000" w:rsidRDefault="00D45A65">
      <w:pPr>
        <w:pStyle w:val="just"/>
      </w:pPr>
      <w:r>
        <w:t>2.3. Банк обязуется обеспечить своевременное предъявление векселя к акцепту за Клиента по векселям за счет его средств с извещением Клиента об этом в течение ___ (__________) банковских дней с нас</w:t>
      </w:r>
      <w:r>
        <w:t>тупления даты платежа.</w:t>
      </w:r>
    </w:p>
    <w:p w:rsidR="00000000" w:rsidRDefault="00D45A65">
      <w:pPr>
        <w:pStyle w:val="just"/>
      </w:pPr>
      <w:r>
        <w:t>2.4. Банк обязуется в срок не более _____ (________) банковских дней с даты наступления платежа передать Клиенту акцептованный вексель или средства, поступившие в уплату векселя.</w:t>
      </w:r>
    </w:p>
    <w:p w:rsidR="00000000" w:rsidRDefault="00D45A65">
      <w:pPr>
        <w:pStyle w:val="just"/>
      </w:pPr>
      <w:r>
        <w:t>2.5. Банк вправе:</w:t>
      </w:r>
    </w:p>
    <w:p w:rsidR="00000000" w:rsidRDefault="00D45A65">
      <w:pPr>
        <w:pStyle w:val="just"/>
      </w:pPr>
      <w:r>
        <w:t>- предъявить переводной вексель к ак</w:t>
      </w:r>
      <w:r>
        <w:t>цепту, получить акцепт и передать вексель Клиенту;</w:t>
      </w:r>
    </w:p>
    <w:p w:rsidR="00000000" w:rsidRDefault="00D45A65">
      <w:pPr>
        <w:pStyle w:val="just"/>
      </w:pPr>
      <w:r>
        <w:t>- в случае полного или частичного отказа в акцепте опротестовать вексель и передать опротестованный вексель с актом о протесте векселя в неакцепте Клиенту;</w:t>
      </w:r>
    </w:p>
    <w:p w:rsidR="00000000" w:rsidRDefault="00D45A65">
      <w:pPr>
        <w:pStyle w:val="just"/>
      </w:pPr>
      <w:r>
        <w:t>- предъявить вексель к платежу, получить платеж п</w:t>
      </w:r>
      <w:r>
        <w:t>о векселю и зачислить полученные суммы на счет Клиента (при этом вексель передается вексельному должнику или на векселе составляется расписка в получении исполнения);</w:t>
      </w:r>
    </w:p>
    <w:p w:rsidR="00000000" w:rsidRDefault="00D45A65">
      <w:pPr>
        <w:pStyle w:val="just"/>
      </w:pPr>
      <w:r>
        <w:t>- в случае непредставления платежа опротестовать вексель и передать опротестованный вексе</w:t>
      </w:r>
      <w:r>
        <w:t>ль с актом о протесте векселя в неплатеже Клиенту;</w:t>
      </w:r>
    </w:p>
    <w:p w:rsidR="00000000" w:rsidRDefault="00D45A65">
      <w:pPr>
        <w:pStyle w:val="just"/>
      </w:pPr>
      <w:r>
        <w:t>- передать вексель по инкассовому индоссаменту в исполняющий банк (обычно в банк вексельного должника) для акцепта или получения платежа.</w:t>
      </w:r>
    </w:p>
    <w:p w:rsidR="00000000" w:rsidRDefault="00D45A65">
      <w:pPr>
        <w:pStyle w:val="just"/>
      </w:pPr>
      <w:r>
        <w:t>2.6. В отношениях с Клиентом Банк имеет право:</w:t>
      </w:r>
    </w:p>
    <w:p w:rsidR="00000000" w:rsidRDefault="00D45A65">
      <w:pPr>
        <w:pStyle w:val="just"/>
      </w:pPr>
      <w:r>
        <w:t>а) на возмещение рас</w:t>
      </w:r>
      <w:r>
        <w:t>ходов по отсылке и присылке векселей и получению платежа, когда акцепт по векселю необходимо получить в другом месте;</w:t>
      </w:r>
    </w:p>
    <w:p w:rsidR="00000000" w:rsidRDefault="00D45A65">
      <w:pPr>
        <w:pStyle w:val="just"/>
      </w:pPr>
      <w:r>
        <w:t>б) на вознаграждение за исполнение поручения, комиссию в виде процентов от акцептованной Банком суммы.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D45A65">
      <w:pPr>
        <w:pStyle w:val="just"/>
      </w:pPr>
      <w:r>
        <w:t>3.1. Клиент</w:t>
      </w:r>
      <w:r>
        <w:t xml:space="preserve"> обязуется выдать инкассовое поручение Банку, обеспечить соответствие векселей, подлежащих инкассированию, условиям, указанным в п. 1.2 настоящего Договора.</w:t>
      </w:r>
    </w:p>
    <w:p w:rsidR="00000000" w:rsidRDefault="00D45A65">
      <w:pPr>
        <w:pStyle w:val="just"/>
      </w:pPr>
      <w:r>
        <w:t>Оригиналы и заверенные копии векселей должны быть приложены к настоящему Договору в качестве обязат</w:t>
      </w:r>
      <w:r>
        <w:t>ельного приложения, без которого настоящий Договор считается недействительным.</w:t>
      </w:r>
    </w:p>
    <w:p w:rsidR="00000000" w:rsidRDefault="00D45A65">
      <w:pPr>
        <w:pStyle w:val="just"/>
      </w:pPr>
      <w:r>
        <w:t>3.2. Клиент обязуется в срок не более _____ (_____) банковских дней до наступления даты платежа по векселям:</w:t>
      </w:r>
    </w:p>
    <w:p w:rsidR="00000000" w:rsidRDefault="00D45A65">
      <w:pPr>
        <w:pStyle w:val="just"/>
      </w:pPr>
      <w:r>
        <w:t>- отвечать на запросы Банка о порядке исполнения поручения по настоя</w:t>
      </w:r>
      <w:r>
        <w:t>щему Договору;</w:t>
      </w:r>
    </w:p>
    <w:p w:rsidR="00000000" w:rsidRDefault="00D45A65">
      <w:pPr>
        <w:pStyle w:val="just"/>
      </w:pPr>
      <w:r>
        <w:t>- информировать Банк обо всех изменениях своих реквизитов, как то: наименование, организационно-правовая форма, номера и местонахождение рублевых и валютных счетов, а также обо всех открываемых счетах в других банках.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4. КОМИССИИ И РАСХОДЫ</w:t>
      </w:r>
    </w:p>
    <w:p w:rsidR="00000000" w:rsidRDefault="00D45A65">
      <w:pPr>
        <w:pStyle w:val="just"/>
      </w:pPr>
      <w:r>
        <w:t>4.1. Клиент обязуется оплатить Банку вознаграждение за инкассирование векселей в размере ___ (______) процентов от подлежащей уплате суммы, в том числе НДС - ___ (______) процентов от суммы вознаграждения.</w:t>
      </w:r>
    </w:p>
    <w:p w:rsidR="00000000" w:rsidRDefault="00D45A65">
      <w:pPr>
        <w:pStyle w:val="just"/>
      </w:pPr>
      <w:r>
        <w:t>4.2. Клиент выплачивает вознаграждение одновременн</w:t>
      </w:r>
      <w:r>
        <w:t>о с предоставлением векселя.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45A65">
      <w:pPr>
        <w:pStyle w:val="just"/>
      </w:pPr>
      <w:r>
        <w:t xml:space="preserve">5.1. За неисполнение или ненадлежащее исполнение обязательств по настоящему </w:t>
      </w:r>
      <w:r>
        <w:t>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D45A65">
      <w:pPr>
        <w:pStyle w:val="just"/>
      </w:pPr>
      <w:r>
        <w:t>5.2. В случае несвоевременного исполнения Клиентом своих обязанностей согласно п. п. 3.2 и 4.1 настоящего Договора помимо санкций, определенных дейс</w:t>
      </w:r>
      <w:r>
        <w:t>твующим российским законодательством, Банк вправе требовать с Клиента пеню в размере ___% (_________) от не уплаченной своевременно суммы задолженности за каждый календарный день просрочки.</w:t>
      </w:r>
    </w:p>
    <w:p w:rsidR="00000000" w:rsidRDefault="00D45A65">
      <w:pPr>
        <w:pStyle w:val="just"/>
      </w:pPr>
      <w:r>
        <w:t>5.3. Банк не несет никакой ответственности за:</w:t>
      </w:r>
    </w:p>
    <w:p w:rsidR="00000000" w:rsidRDefault="00D45A65">
      <w:pPr>
        <w:pStyle w:val="just"/>
      </w:pPr>
      <w:r>
        <w:t>- неакцепт или неоп</w:t>
      </w:r>
      <w:r>
        <w:t>лату плательщиком инкассируемых векселей;</w:t>
      </w:r>
    </w:p>
    <w:p w:rsidR="00000000" w:rsidRDefault="00D45A65">
      <w:pPr>
        <w:pStyle w:val="just"/>
      </w:pPr>
      <w:r>
        <w:t>- утрату векселей на почте, несвоевременное получение их в месте платежа по вине почты, упущения или недостатки, допущенные нотариусом при протесте, и не зависимые от Банка обстоятельства, могущие повлечь для Клиен</w:t>
      </w:r>
      <w:r>
        <w:t>та невыгодные операции.</w:t>
      </w:r>
    </w:p>
    <w:p w:rsidR="00000000" w:rsidRDefault="00D45A65">
      <w:pPr>
        <w:pStyle w:val="just"/>
      </w:pPr>
      <w:r>
        <w:t>5.4. В случае неакцепта и совершения протеста расходы по протесту, комиссии и прочие приходы уплачиваются Клиентом. Неакцептованные документы хранятся в Банке до востребования их Клиентом в течение ____ дней. По истечении срока Банк</w:t>
      </w:r>
      <w:r>
        <w:t xml:space="preserve"> слагает с себя ответственность за дальнейшее их хранение.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D45A65">
      <w:pPr>
        <w:pStyle w:val="just"/>
      </w:pPr>
      <w:r>
        <w:t>6.1. Все изменения и дополнения к настоящему Договору имеют силу, если они составлены в письменном виде, подписаны надлежащим образом и скреплены печатями Сторон.</w:t>
      </w:r>
    </w:p>
    <w:p w:rsidR="00000000" w:rsidRDefault="00D45A65">
      <w:pPr>
        <w:pStyle w:val="just"/>
      </w:pPr>
      <w:r>
        <w:t>6.2. Пр</w:t>
      </w:r>
      <w:r>
        <w:t>и возникновении разногласий касательно настоящего Договора спорные вопросы решаются путем переговоров. При отсутствии взаимного согласия по спорному вопросу спор подлежит рассмотрению в Арбитражном суде г. __________.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</w:t>
      </w:r>
      <w:r>
        <w:rPr>
          <w:rFonts w:eastAsia="Times New Roman"/>
        </w:rPr>
        <w:t>ВИЯ ДОГОВОРА</w:t>
      </w:r>
    </w:p>
    <w:p w:rsidR="00000000" w:rsidRDefault="00D45A65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D45A65">
      <w:pPr>
        <w:pStyle w:val="just"/>
      </w:pPr>
      <w:r>
        <w:t>7.2. Настоящий Договор имеет ____ (________) Приложений - копии векселей, указанных в п. 1.2 настоящего Догово</w:t>
      </w:r>
      <w:r>
        <w:t>ра.</w:t>
      </w:r>
    </w:p>
    <w:p w:rsidR="00000000" w:rsidRDefault="00D45A65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3"/>
        <w:rPr>
          <w:rFonts w:eastAsia="Times New Roman"/>
        </w:rPr>
      </w:pPr>
      <w:r>
        <w:rPr>
          <w:rFonts w:eastAsia="Times New Roman"/>
        </w:rPr>
        <w:t>8. МЕСТО НАХОЖДЕНИЯ И БАНКОВСКИЕ РЕКВИЗИТЫ СТОРОН</w:t>
      </w:r>
    </w:p>
    <w:p w:rsidR="00000000" w:rsidRDefault="00D45A65">
      <w:pPr>
        <w:pStyle w:val="just"/>
      </w:pPr>
      <w:r>
        <w:t>8.1. Банк: ________________________________________</w:t>
      </w:r>
      <w:r>
        <w:t>___________________</w:t>
      </w:r>
    </w:p>
    <w:p w:rsidR="00000000" w:rsidRDefault="00D45A65">
      <w:pPr>
        <w:pStyle w:val="just"/>
      </w:pPr>
      <w:r>
        <w:t>________________________________________________________________________.</w:t>
      </w:r>
    </w:p>
    <w:p w:rsidR="00000000" w:rsidRDefault="00D45A65">
      <w:pPr>
        <w:pStyle w:val="just"/>
      </w:pPr>
      <w:r>
        <w:t>телефон: ______________, электронная почта: _____________________________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just"/>
      </w:pPr>
      <w:r>
        <w:t>8.2. Клиент: _________________________________________________________</w:t>
      </w:r>
    </w:p>
    <w:p w:rsidR="00000000" w:rsidRDefault="00D45A65">
      <w:pPr>
        <w:pStyle w:val="just"/>
      </w:pPr>
      <w:r>
        <w:t>________________</w:t>
      </w:r>
      <w:r>
        <w:t>________________________________________________________.</w:t>
      </w:r>
    </w:p>
    <w:p w:rsidR="00000000" w:rsidRDefault="00D45A65">
      <w:pPr>
        <w:pStyle w:val="just"/>
      </w:pPr>
      <w:r>
        <w:t>телефон: ______________, электронная почта: _____________________________</w:t>
      </w:r>
    </w:p>
    <w:p w:rsidR="00000000" w:rsidRDefault="00D45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A65">
      <w:pPr>
        <w:pStyle w:val="HTML"/>
      </w:pPr>
      <w:r>
        <w:t xml:space="preserve">    Банк:                                         Клиент:</w:t>
      </w:r>
    </w:p>
    <w:p w:rsidR="00000000" w:rsidRDefault="00D45A65">
      <w:pPr>
        <w:pStyle w:val="HTML"/>
      </w:pPr>
      <w:r>
        <w:t>_______________________                       ___________________</w:t>
      </w:r>
      <w:r>
        <w:t>______</w:t>
      </w:r>
    </w:p>
    <w:p w:rsidR="00000000" w:rsidRDefault="00D45A65">
      <w:pPr>
        <w:pStyle w:val="HTML"/>
      </w:pPr>
      <w:r>
        <w:t>(_____________________)                       (_______________________)</w:t>
      </w:r>
    </w:p>
    <w:p w:rsidR="00000000" w:rsidRDefault="00D45A65">
      <w:pPr>
        <w:pStyle w:val="HTML"/>
      </w:pPr>
    </w:p>
    <w:p w:rsidR="00000000" w:rsidRDefault="00D45A65">
      <w:pPr>
        <w:pStyle w:val="HTML"/>
      </w:pPr>
      <w:r>
        <w:t>М.П.                                            М.П.</w:t>
      </w:r>
    </w:p>
    <w:p w:rsidR="00000000" w:rsidRDefault="00D45A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https://порядокправа.рф/obrazecy/dogovor_inkassirovaniya_bankom_perevodnyx_vekselej_protiv_akcepta.htm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65"/>
    <w:rsid w:val="00D4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7AE88-FB63-4E10-9AE9-C1DFC602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nkassirovaniya_bankom_perevodnyx_vekselej_protiv_akcep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1817</Words>
  <Characters>10359</Characters>
  <Application>Microsoft Office Word</Application>
  <DocSecurity>0</DocSecurity>
  <Lines>86</Lines>
  <Paragraphs>24</Paragraphs>
  <ScaleCrop>false</ScaleCrop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инкассирования банком переводных векселей против акцепта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