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D04">
      <w:pPr>
        <w:pStyle w:val="1"/>
        <w:rPr>
          <w:rFonts w:eastAsia="Times New Roman"/>
        </w:rPr>
      </w:pPr>
      <w:r>
        <w:rPr>
          <w:rFonts w:eastAsia="Times New Roman"/>
        </w:rPr>
        <w:t>Договор банковского счета территориальной избирательной комиссии (комиссии референдума), специальной территориальной комиссии</w:t>
      </w:r>
    </w:p>
    <w:p w:rsidR="00000000" w:rsidRDefault="00787D04">
      <w:pPr>
        <w:pStyle w:val="right"/>
      </w:pPr>
      <w:r>
        <w:t xml:space="preserve">Приложение N 6 к Инструкции о порядке открытия и ведения счетов, </w:t>
      </w:r>
      <w:r>
        <w:t>учета, отчетности и перечисления денежных средств, выделенных из федерального бюджета Центральной избирательной комиссии Российской Федерации, другим избирательным комиссиям,</w:t>
      </w:r>
    </w:p>
    <w:p w:rsidR="00000000" w:rsidRDefault="00787D04">
      <w:pPr>
        <w:pStyle w:val="right"/>
      </w:pPr>
      <w:r>
        <w:t xml:space="preserve">комиссиям референдума, </w:t>
      </w:r>
      <w:r>
        <w:br/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>к</w:t>
      </w:r>
      <w:r>
        <w:t xml:space="preserve">омиссии Российской Федерации </w:t>
      </w:r>
      <w:r>
        <w:br/>
        <w:t>от "__" _______ 2007 г. N ___</w:t>
      </w:r>
    </w:p>
    <w:p w:rsidR="00000000" w:rsidRDefault="0078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D04">
      <w:pPr>
        <w:pStyle w:val="3"/>
        <w:rPr>
          <w:rFonts w:eastAsia="Times New Roman"/>
        </w:rPr>
      </w:pPr>
      <w:r>
        <w:rPr>
          <w:rFonts w:eastAsia="Times New Roman"/>
        </w:rPr>
        <w:t>ДОГОВОР N ___ банковского счета</w:t>
      </w:r>
    </w:p>
    <w:p w:rsidR="00000000" w:rsidRDefault="00787D04">
      <w:pPr>
        <w:pStyle w:val="HTML"/>
      </w:pPr>
      <w:r>
        <w:t>г. ____________________                    "__" __________ 200_ г.</w:t>
      </w:r>
    </w:p>
    <w:p w:rsidR="00000000" w:rsidRDefault="00787D04">
      <w:pPr>
        <w:pStyle w:val="HTML"/>
      </w:pPr>
    </w:p>
    <w:p w:rsidR="00000000" w:rsidRDefault="00787D04">
      <w:pPr>
        <w:pStyle w:val="HTML"/>
      </w:pPr>
      <w:r>
        <w:t>__________________________________________________________________</w:t>
      </w:r>
    </w:p>
    <w:p w:rsidR="00000000" w:rsidRDefault="00787D04">
      <w:pPr>
        <w:pStyle w:val="HTML"/>
      </w:pPr>
      <w:r>
        <w:t xml:space="preserve">(наименование подразделения </w:t>
      </w:r>
      <w:r>
        <w:t>Банка России или кредитной</w:t>
      </w:r>
    </w:p>
    <w:p w:rsidR="00000000" w:rsidRDefault="00787D04">
      <w:pPr>
        <w:pStyle w:val="HTML"/>
      </w:pPr>
      <w:r>
        <w:t>организации (филиала))</w:t>
      </w:r>
    </w:p>
    <w:p w:rsidR="00000000" w:rsidRDefault="00787D04">
      <w:pPr>
        <w:pStyle w:val="HTML"/>
      </w:pPr>
      <w:r>
        <w:t>именуемый в дальнейшем "Банк", в лице ____________________________</w:t>
      </w:r>
    </w:p>
    <w:p w:rsidR="00000000" w:rsidRDefault="00787D04">
      <w:pPr>
        <w:pStyle w:val="HTML"/>
      </w:pPr>
      <w:r>
        <w:t>(должность,</w:t>
      </w:r>
    </w:p>
    <w:p w:rsidR="00000000" w:rsidRDefault="00787D04">
      <w:pPr>
        <w:pStyle w:val="HTML"/>
      </w:pPr>
      <w:r>
        <w:t>__________________________________________________________________</w:t>
      </w:r>
    </w:p>
    <w:p w:rsidR="00000000" w:rsidRDefault="00787D04">
      <w:pPr>
        <w:pStyle w:val="HTML"/>
      </w:pPr>
      <w:r>
        <w:t>фамилия, имя, отчество уполномоченного представителя Банка)</w:t>
      </w:r>
    </w:p>
    <w:p w:rsidR="00000000" w:rsidRDefault="00787D04">
      <w:pPr>
        <w:pStyle w:val="HTML"/>
      </w:pPr>
      <w:r>
        <w:t>действующего на основании ________________________________________</w:t>
      </w:r>
    </w:p>
    <w:p w:rsidR="00000000" w:rsidRDefault="00787D04">
      <w:pPr>
        <w:pStyle w:val="HTML"/>
      </w:pPr>
      <w:r>
        <w:t>(устава, положения, доверенности)</w:t>
      </w:r>
    </w:p>
    <w:p w:rsidR="00000000" w:rsidRDefault="00787D04">
      <w:pPr>
        <w:pStyle w:val="HTML"/>
      </w:pPr>
      <w:r>
        <w:t>с одной стороны, и _______________________________________________</w:t>
      </w:r>
    </w:p>
    <w:p w:rsidR="00000000" w:rsidRDefault="00787D04">
      <w:pPr>
        <w:pStyle w:val="HTML"/>
      </w:pPr>
      <w:r>
        <w:t>(полное наименование территориальной</w:t>
      </w:r>
    </w:p>
    <w:p w:rsidR="00000000" w:rsidRDefault="00787D04">
      <w:pPr>
        <w:pStyle w:val="HTML"/>
      </w:pPr>
      <w:r>
        <w:t>избирательной комиссии (комиссии референдума),</w:t>
      </w:r>
    </w:p>
    <w:p w:rsidR="00000000" w:rsidRDefault="00787D04">
      <w:pPr>
        <w:pStyle w:val="HTML"/>
      </w:pPr>
      <w:r>
        <w:t>спец</w:t>
      </w:r>
      <w:r>
        <w:t>иальной территориальной комиссии)</w:t>
      </w:r>
    </w:p>
    <w:p w:rsidR="00000000" w:rsidRDefault="00787D04">
      <w:pPr>
        <w:pStyle w:val="HTML"/>
      </w:pPr>
      <w:r>
        <w:t>именуемая в дальнейшем "Клиент", в лице __________________________</w:t>
      </w:r>
    </w:p>
    <w:p w:rsidR="00000000" w:rsidRDefault="00787D04">
      <w:pPr>
        <w:pStyle w:val="HTML"/>
      </w:pPr>
      <w:r>
        <w:t>__________________________________________________________________</w:t>
      </w:r>
    </w:p>
    <w:p w:rsidR="00000000" w:rsidRDefault="00787D04">
      <w:pPr>
        <w:pStyle w:val="HTML"/>
      </w:pPr>
      <w:r>
        <w:t>(должность, фамилия, имя, отчество)</w:t>
      </w:r>
    </w:p>
    <w:p w:rsidR="00000000" w:rsidRDefault="00787D04">
      <w:pPr>
        <w:pStyle w:val="HTML"/>
      </w:pPr>
      <w:r>
        <w:t>действующего   на   основании   Федерального   закон</w:t>
      </w:r>
      <w:r>
        <w:t>а "Об основных</w:t>
      </w:r>
    </w:p>
    <w:p w:rsidR="00000000" w:rsidRDefault="00787D04">
      <w:pPr>
        <w:pStyle w:val="HTML"/>
      </w:pPr>
      <w:r>
        <w:t>гарантиях  избирательных  прав  и  права  на участие в референдуме</w:t>
      </w:r>
    </w:p>
    <w:p w:rsidR="00000000" w:rsidRDefault="00787D04">
      <w:pPr>
        <w:pStyle w:val="HTML"/>
      </w:pPr>
      <w:r>
        <w:t>граждан  Российской  Федерации" (далее - Закон) и в соответствии с</w:t>
      </w:r>
    </w:p>
    <w:p w:rsidR="00000000" w:rsidRDefault="00787D04">
      <w:pPr>
        <w:pStyle w:val="HTML"/>
      </w:pPr>
      <w:r>
        <w:t>Инструкцией о порядке открытия и ведения счетов, учета, отчетности</w:t>
      </w:r>
    </w:p>
    <w:p w:rsidR="00000000" w:rsidRDefault="00787D04">
      <w:pPr>
        <w:pStyle w:val="HTML"/>
      </w:pPr>
      <w:r>
        <w:t>и   перечисления  денежных  средств,  вы</w:t>
      </w:r>
      <w:r>
        <w:t>деленных  из  федерального</w:t>
      </w:r>
    </w:p>
    <w:p w:rsidR="00000000" w:rsidRDefault="00787D04">
      <w:pPr>
        <w:pStyle w:val="HTML"/>
      </w:pPr>
      <w:r>
        <w:t>бюджета  Центральной  избирательной комиссии Российской Федерации,</w:t>
      </w:r>
    </w:p>
    <w:p w:rsidR="00000000" w:rsidRDefault="00787D04">
      <w:pPr>
        <w:pStyle w:val="HTML"/>
      </w:pPr>
      <w:r>
        <w:t>другим    избирательным    комиссиям,    комиссиям    референдума,</w:t>
      </w:r>
    </w:p>
    <w:p w:rsidR="00000000" w:rsidRDefault="00787D04">
      <w:pPr>
        <w:pStyle w:val="HTML"/>
      </w:pPr>
      <w:r>
        <w:t>утвержденной  Постановлением  Центральной  избирательной  комиссии</w:t>
      </w:r>
    </w:p>
    <w:p w:rsidR="00000000" w:rsidRDefault="00787D04">
      <w:pPr>
        <w:pStyle w:val="HTML"/>
      </w:pPr>
      <w:r>
        <w:t xml:space="preserve">Российской   </w:t>
      </w:r>
      <w:r>
        <w:t>Федерации   от   "__"   _______  2007  г.  N  ____  и</w:t>
      </w:r>
    </w:p>
    <w:p w:rsidR="00000000" w:rsidRDefault="00787D04">
      <w:pPr>
        <w:pStyle w:val="HTML"/>
      </w:pPr>
      <w:r>
        <w:t>согласованной  с  Центральным банком Российской Федерации (далее -</w:t>
      </w:r>
    </w:p>
    <w:p w:rsidR="00000000" w:rsidRDefault="00787D04">
      <w:pPr>
        <w:pStyle w:val="HTML"/>
      </w:pPr>
      <w:r>
        <w:t>Инструкция),  с  другой стороны, в дальнейшем именуемые "Стороны",</w:t>
      </w:r>
    </w:p>
    <w:p w:rsidR="00000000" w:rsidRDefault="00787D04">
      <w:pPr>
        <w:pStyle w:val="HTML"/>
      </w:pPr>
      <w:r>
        <w:t>заключили настоящий договор о нижеследующем:</w:t>
      </w:r>
    </w:p>
    <w:p w:rsidR="00000000" w:rsidRDefault="0078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D0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87D04">
      <w:pPr>
        <w:pStyle w:val="just"/>
      </w:pPr>
      <w:r>
        <w:lastRenderedPageBreak/>
        <w:t>1.</w:t>
      </w:r>
      <w:r>
        <w:t>1. Предметом настоящего Договора является открытие Клиенту и обслуживание Банком банковского счета в валюте Российской Федерации (далее - Счет) для учета средств, выделенных из федерального бюджета на подготовку и проведение федеральных выборов и референду</w:t>
      </w:r>
      <w:r>
        <w:t>ма.</w:t>
      </w:r>
    </w:p>
    <w:p w:rsidR="00000000" w:rsidRDefault="00787D04">
      <w:pPr>
        <w:pStyle w:val="just"/>
      </w:pPr>
      <w:r>
        <w:t>1.2. Счет открывается Клиенту Банком на балансовом счете N 40301 "Средства избирательных комиссий (комиссий референдума)" на основании настоящего Договора при представлении Клиентом в Банк документов, предусмотренных законодательством Российской Федера</w:t>
      </w:r>
      <w:r>
        <w:t>ции и Инструкцией.</w:t>
      </w:r>
    </w:p>
    <w:p w:rsidR="00000000" w:rsidRDefault="0078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D04">
      <w:pPr>
        <w:pStyle w:val="3"/>
        <w:rPr>
          <w:rFonts w:eastAsia="Times New Roman"/>
        </w:rPr>
      </w:pPr>
      <w:r>
        <w:rPr>
          <w:rFonts w:eastAsia="Times New Roman"/>
        </w:rPr>
        <w:t>2. Режим ведения счета</w:t>
      </w:r>
    </w:p>
    <w:p w:rsidR="00000000" w:rsidRDefault="00787D04">
      <w:pPr>
        <w:pStyle w:val="just"/>
      </w:pPr>
      <w:r>
        <w:t>2.1. На счет зачисляются:</w:t>
      </w:r>
    </w:p>
    <w:p w:rsidR="00000000" w:rsidRDefault="00787D04">
      <w:pPr>
        <w:pStyle w:val="just"/>
      </w:pPr>
      <w:r>
        <w:t>2.1.1. Суммы средств федерального бюджета, выделенные на подготовку и проведение федеральных выборов, референдума в соответствии с Законом и Инструкцией.</w:t>
      </w:r>
    </w:p>
    <w:p w:rsidR="00000000" w:rsidRDefault="00787D04">
      <w:pPr>
        <w:pStyle w:val="just"/>
      </w:pPr>
      <w:r>
        <w:t>2.2. Со счета списываются:</w:t>
      </w:r>
    </w:p>
    <w:p w:rsidR="00000000" w:rsidRDefault="00787D04">
      <w:pPr>
        <w:pStyle w:val="just"/>
      </w:pPr>
      <w:r>
        <w:t>2.2.1.</w:t>
      </w:r>
      <w:r>
        <w:t xml:space="preserve"> Суммы средств федерального бюджета, перечисляемые Клиентом на цели, предусмотренные Законом и Инструкцией.</w:t>
      </w:r>
    </w:p>
    <w:p w:rsidR="00000000" w:rsidRDefault="00787D04">
      <w:pPr>
        <w:pStyle w:val="just"/>
      </w:pPr>
      <w:r>
        <w:t>2.2.2. Средства, выдаваемые Клиенту.</w:t>
      </w:r>
    </w:p>
    <w:p w:rsidR="00000000" w:rsidRDefault="00787D04">
      <w:pPr>
        <w:pStyle w:val="just"/>
      </w:pPr>
      <w:r>
        <w:t>2.2.3. Суммы, излишне или ошибочно зачисленные на Счет.</w:t>
      </w:r>
    </w:p>
    <w:p w:rsidR="00000000" w:rsidRDefault="0078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D04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расчетно-кассового обслуживания</w:t>
      </w:r>
    </w:p>
    <w:p w:rsidR="00000000" w:rsidRDefault="00787D04">
      <w:pPr>
        <w:pStyle w:val="just"/>
      </w:pPr>
      <w:r>
        <w:t>3.1. Все пл</w:t>
      </w:r>
      <w:r>
        <w:t>атежи со Счета совершаются в пределах наличия средств на Счете на начало дня с учетом средств, зачисленных на Счет и списанных со Счета текущим днем. Банк не осуществляет кредитование Клиента в рамках действия настоящего Договора.</w:t>
      </w:r>
    </w:p>
    <w:p w:rsidR="00000000" w:rsidRDefault="00787D04">
      <w:pPr>
        <w:pStyle w:val="just"/>
      </w:pPr>
      <w:r>
        <w:t>3.2. При непоступлении от</w:t>
      </w:r>
      <w:r>
        <w:t xml:space="preserve"> Клиента в 10 (десяти)-дневный календарный срок после получения выписки из Счета возражений совершенные операции и остаток средств на Счете считаются подтвержденными.</w:t>
      </w:r>
    </w:p>
    <w:p w:rsidR="00000000" w:rsidRDefault="00787D04">
      <w:pPr>
        <w:pStyle w:val="just"/>
      </w:pPr>
      <w:r>
        <w:t>3.3. Банк проводит расчетные и кассовые операции по Счету без взимания платы.</w:t>
      </w:r>
    </w:p>
    <w:p w:rsidR="00000000" w:rsidRDefault="00787D04">
      <w:pPr>
        <w:pStyle w:val="just"/>
      </w:pPr>
      <w:r>
        <w:t>3.4. Банк н</w:t>
      </w:r>
      <w:r>
        <w:t>е начисляет и не уплачивает проценты на остатки средств на Счете.</w:t>
      </w:r>
    </w:p>
    <w:p w:rsidR="00000000" w:rsidRDefault="00787D04">
      <w:pPr>
        <w:pStyle w:val="just"/>
      </w:pPr>
      <w:r>
        <w:t>3.5. Банк выдает Клиенту выписки из Счета и прилагаемые к ним документы не позднее рабочего дня, следующего за днем совершения операций по Счету.</w:t>
      </w:r>
    </w:p>
    <w:p w:rsidR="00000000" w:rsidRDefault="0078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D04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Банка</w:t>
      </w:r>
    </w:p>
    <w:p w:rsidR="00000000" w:rsidRDefault="00787D04">
      <w:pPr>
        <w:pStyle w:val="just"/>
      </w:pPr>
      <w:r>
        <w:t>4.1. Банк вправе:</w:t>
      </w:r>
    </w:p>
    <w:p w:rsidR="00000000" w:rsidRDefault="00787D04">
      <w:pPr>
        <w:pStyle w:val="just"/>
      </w:pPr>
      <w:r>
        <w:t>4.1.1. Отказать Клиенту в приеме расчетных и кассовых документов в случае их несоответствия установленным формам или ненадлежащим образом оформленных.</w:t>
      </w:r>
    </w:p>
    <w:p w:rsidR="00000000" w:rsidRDefault="00787D04">
      <w:pPr>
        <w:pStyle w:val="just"/>
      </w:pPr>
      <w:r>
        <w:t>4.1.2. Списывать со Счета без распоряжения Клиента денежные средства, ошибочно зачислен</w:t>
      </w:r>
      <w:r>
        <w:t>ные по вине Банка, не позднее дня, следующего за днем установления факта ошибочного зачисления, с последующим уведомлением Клиента.</w:t>
      </w:r>
    </w:p>
    <w:p w:rsidR="00000000" w:rsidRDefault="00787D04">
      <w:pPr>
        <w:pStyle w:val="just"/>
      </w:pPr>
      <w:r>
        <w:t>4.2. Банк обязан:</w:t>
      </w:r>
    </w:p>
    <w:p w:rsidR="00000000" w:rsidRDefault="00787D04">
      <w:pPr>
        <w:pStyle w:val="just"/>
      </w:pPr>
      <w:r>
        <w:t>4.2.1. После подписания настоящего Договора в течение двух рабочих дней с даты получения от Клиента компле</w:t>
      </w:r>
      <w:r>
        <w:t>кта необходимых документов, указанных в пункте 5.2.1 настоящего Договора, открыть ему Счет и сообщить Клиенту номер открытого Счета.</w:t>
      </w:r>
    </w:p>
    <w:p w:rsidR="00000000" w:rsidRDefault="00787D04">
      <w:pPr>
        <w:pStyle w:val="just"/>
      </w:pPr>
      <w:r>
        <w:t>4.2.2. Проводить операции по Счету в порядке, установленном разделом 2 настоящего Договора.</w:t>
      </w:r>
    </w:p>
    <w:p w:rsidR="00000000" w:rsidRDefault="0078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D0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Клиента</w:t>
      </w:r>
    </w:p>
    <w:p w:rsidR="00000000" w:rsidRDefault="00787D04">
      <w:pPr>
        <w:pStyle w:val="just"/>
      </w:pPr>
      <w:r>
        <w:t>5.1. Клиент вправе:</w:t>
      </w:r>
    </w:p>
    <w:p w:rsidR="00000000" w:rsidRDefault="00787D04">
      <w:pPr>
        <w:pStyle w:val="just"/>
      </w:pPr>
      <w:r>
        <w:t>5.1.1. Представлять в Банк расчетные и кассовые документы на перечисление денежных средств и получение наличных денег со Счета.</w:t>
      </w:r>
    </w:p>
    <w:p w:rsidR="00000000" w:rsidRDefault="00787D04">
      <w:pPr>
        <w:pStyle w:val="just"/>
      </w:pPr>
      <w:r>
        <w:t>5.1.2. Направлять письменные запросы в Банк в части операций, проводимых по Счету.</w:t>
      </w:r>
    </w:p>
    <w:p w:rsidR="00000000" w:rsidRDefault="00787D04">
      <w:pPr>
        <w:pStyle w:val="just"/>
      </w:pPr>
      <w:r>
        <w:t>5.2. Клиент обязан:</w:t>
      </w:r>
    </w:p>
    <w:p w:rsidR="00000000" w:rsidRDefault="00787D04">
      <w:pPr>
        <w:pStyle w:val="just"/>
      </w:pPr>
      <w:r>
        <w:t>5.2.</w:t>
      </w:r>
      <w:r>
        <w:t>1. Для открытия Счета в течение двух рабочих дней с даты подписания настоящего Договора представить в Банк заявление на открытие счета, комплект документов, определенных Инструкцией.</w:t>
      </w:r>
    </w:p>
    <w:p w:rsidR="00000000" w:rsidRDefault="00787D04">
      <w:pPr>
        <w:pStyle w:val="just"/>
      </w:pPr>
      <w:r>
        <w:t>5.2.2. Выполнять требования законодательства Российской Федерации, нормат</w:t>
      </w:r>
      <w:r>
        <w:t>ивных актов Банка России, Инструкции и настоящего Договора.</w:t>
      </w:r>
    </w:p>
    <w:p w:rsidR="00000000" w:rsidRDefault="00787D04">
      <w:pPr>
        <w:pStyle w:val="just"/>
      </w:pPr>
      <w:r>
        <w:t>5.2.3. Давать распоряжения о совершении операций по счету, обеспечивающих осуществление всех платежей со Счета в пределах остатка денежных средств на Счете на начало дня с учетом средств, зачислен</w:t>
      </w:r>
      <w:r>
        <w:t>ных на Счет и списанных со Счета текущим днем.</w:t>
      </w:r>
    </w:p>
    <w:p w:rsidR="00000000" w:rsidRDefault="00787D04">
      <w:pPr>
        <w:pStyle w:val="just"/>
      </w:pPr>
      <w:r>
        <w:t>5.2.4. Извещать Банк о смене наименования, адреса, номеров телефонов, изменении печати и права подписи, с обязательным представлением в Банк необходимых документов.</w:t>
      </w:r>
    </w:p>
    <w:p w:rsidR="00000000" w:rsidRDefault="00787D04">
      <w:pPr>
        <w:pStyle w:val="just"/>
      </w:pPr>
      <w:r>
        <w:t>5.2.5. При закрытии Счета вернуть в Банк чек</w:t>
      </w:r>
      <w:r>
        <w:t>овую книжку с неиспользованными чеками.</w:t>
      </w:r>
    </w:p>
    <w:p w:rsidR="00000000" w:rsidRDefault="00787D04">
      <w:pPr>
        <w:pStyle w:val="HTML"/>
      </w:pPr>
      <w:r>
        <w:t xml:space="preserve">    5.2.6. Не позднее дня закрытия Счета, установленного настоящим</w:t>
      </w:r>
    </w:p>
    <w:p w:rsidR="00000000" w:rsidRDefault="00787D04">
      <w:pPr>
        <w:pStyle w:val="HTML"/>
      </w:pPr>
      <w:r>
        <w:t>Договором,  представить  в  Банк  заявление  на  закрытие  Счета и</w:t>
      </w:r>
    </w:p>
    <w:p w:rsidR="00000000" w:rsidRDefault="00787D04">
      <w:pPr>
        <w:pStyle w:val="HTML"/>
      </w:pPr>
      <w:r>
        <w:t>платежное  поручение  на  перечисление  неизрасходованных Клиентом</w:t>
      </w:r>
    </w:p>
    <w:p w:rsidR="00000000" w:rsidRDefault="00787D04">
      <w:pPr>
        <w:pStyle w:val="HTML"/>
      </w:pPr>
      <w:r>
        <w:t>средств  федера</w:t>
      </w:r>
      <w:r>
        <w:t>льного   бюджета  на  счет  избирательной  комиссии</w:t>
      </w:r>
    </w:p>
    <w:p w:rsidR="00000000" w:rsidRDefault="00787D04">
      <w:pPr>
        <w:pStyle w:val="HTML"/>
      </w:pPr>
      <w:r>
        <w:t>__________________________________________________________________</w:t>
      </w:r>
    </w:p>
    <w:p w:rsidR="00000000" w:rsidRDefault="00787D04">
      <w:pPr>
        <w:pStyle w:val="HTML"/>
      </w:pPr>
      <w:r>
        <w:t>(наименование избирательной комиссии субъекта</w:t>
      </w:r>
    </w:p>
    <w:p w:rsidR="00000000" w:rsidRDefault="00787D04">
      <w:pPr>
        <w:pStyle w:val="HTML"/>
      </w:pPr>
      <w:r>
        <w:t>__________________________________________________________________</w:t>
      </w:r>
    </w:p>
    <w:p w:rsidR="00000000" w:rsidRDefault="00787D04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  <w:r>
        <w:t xml:space="preserve"> </w:t>
      </w:r>
      <w:r>
        <w:t>)</w:t>
      </w:r>
    </w:p>
    <w:p w:rsidR="00000000" w:rsidRDefault="00787D04">
      <w:pPr>
        <w:pStyle w:val="HTML"/>
      </w:pPr>
      <w:r>
        <w:t>или дополнительное разрешение избирательной комиссии _____________</w:t>
      </w:r>
    </w:p>
    <w:p w:rsidR="00000000" w:rsidRDefault="00787D04">
      <w:pPr>
        <w:pStyle w:val="HTML"/>
      </w:pPr>
      <w:r>
        <w:t>__________________________________________________________________</w:t>
      </w:r>
    </w:p>
    <w:p w:rsidR="00000000" w:rsidRDefault="00787D04">
      <w:pPr>
        <w:pStyle w:val="HTML"/>
      </w:pPr>
      <w:r>
        <w:t>(наименование избирательной комиссии субъекта</w:t>
      </w:r>
    </w:p>
    <w:p w:rsidR="00000000" w:rsidRDefault="00787D04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  <w:r>
        <w:t xml:space="preserve"> )</w:t>
      </w:r>
    </w:p>
    <w:p w:rsidR="00000000" w:rsidRDefault="00787D04">
      <w:pPr>
        <w:pStyle w:val="HTML"/>
      </w:pPr>
      <w:r>
        <w:t>на продление действия Счета.</w:t>
      </w:r>
    </w:p>
    <w:p w:rsidR="00000000" w:rsidRDefault="0078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D04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787D04">
      <w:pPr>
        <w:pStyle w:val="just"/>
      </w:pPr>
      <w:r>
        <w:t>6.1.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000000" w:rsidRDefault="00787D04">
      <w:pPr>
        <w:pStyle w:val="just"/>
      </w:pPr>
      <w:r>
        <w:t>6.2. Банк не несет от</w:t>
      </w:r>
      <w:r>
        <w:t>ветственности за списание средств со Счета по реквизитам, неправильно указанным Клиентом в расчетных документах.</w:t>
      </w:r>
    </w:p>
    <w:p w:rsidR="00000000" w:rsidRDefault="00787D04">
      <w:pPr>
        <w:pStyle w:val="just"/>
      </w:pPr>
      <w:r>
        <w:t>6.3. Банк не несет ответственности за задержки расчетов, возникшие по вине третьих лиц.</w:t>
      </w:r>
    </w:p>
    <w:p w:rsidR="00000000" w:rsidRDefault="00787D04">
      <w:pPr>
        <w:pStyle w:val="just"/>
      </w:pPr>
      <w:r>
        <w:t>6.4. Банк не несет ответственности за нецелевое использ</w:t>
      </w:r>
      <w:r>
        <w:t>ование Клиентом средств со Счета.</w:t>
      </w:r>
    </w:p>
    <w:p w:rsidR="00000000" w:rsidRDefault="00787D04">
      <w:pPr>
        <w:pStyle w:val="just"/>
      </w:pPr>
      <w:r>
        <w:t>6.5. Клиент несет ответственность за правильное и своевременное оформление расчетных и кассовых документов.</w:t>
      </w:r>
    </w:p>
    <w:p w:rsidR="00000000" w:rsidRDefault="0078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D04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договора, порядок его изменения и расторжения</w:t>
      </w:r>
    </w:p>
    <w:p w:rsidR="00000000" w:rsidRDefault="00787D04">
      <w:pPr>
        <w:pStyle w:val="HTML"/>
      </w:pPr>
      <w:r>
        <w:t xml:space="preserve">    7.1.   Настоящий   договор   действует  с  мом</w:t>
      </w:r>
      <w:r>
        <w:t>ента  подписания</w:t>
      </w:r>
    </w:p>
    <w:p w:rsidR="00000000" w:rsidRDefault="00787D04">
      <w:pPr>
        <w:pStyle w:val="HTML"/>
      </w:pPr>
      <w:r>
        <w:t>Сторонами до "__" ____________________________ 200_ года.</w:t>
      </w:r>
    </w:p>
    <w:p w:rsidR="00000000" w:rsidRDefault="00787D04">
      <w:pPr>
        <w:pStyle w:val="HTML"/>
      </w:pPr>
      <w:r>
        <w:t>(дата, указанная в разрешении избирательной</w:t>
      </w:r>
    </w:p>
    <w:p w:rsidR="00000000" w:rsidRDefault="00787D04">
      <w:pPr>
        <w:pStyle w:val="HTML"/>
      </w:pPr>
      <w:r>
        <w:t xml:space="preserve">комиссии субъекта Российской Федерации  </w:t>
      </w:r>
      <w:r>
        <w:rPr>
          <w:vertAlign w:val="superscript"/>
        </w:rPr>
        <w:t>1</w:t>
      </w:r>
      <w:r>
        <w:t xml:space="preserve"> )</w:t>
      </w:r>
    </w:p>
    <w:p w:rsidR="00000000" w:rsidRDefault="00787D04">
      <w:pPr>
        <w:pStyle w:val="HTML"/>
      </w:pPr>
      <w:r>
        <w:t>7.2.  Договор может быть продлен по дополнительному разрешению</w:t>
      </w:r>
    </w:p>
    <w:p w:rsidR="00000000" w:rsidRDefault="00787D04">
      <w:pPr>
        <w:pStyle w:val="HTML"/>
      </w:pPr>
      <w:r>
        <w:t>избирательной комиссии _______</w:t>
      </w:r>
      <w:r>
        <w:t>____________________________________</w:t>
      </w:r>
    </w:p>
    <w:p w:rsidR="00000000" w:rsidRDefault="00787D04">
      <w:pPr>
        <w:pStyle w:val="HTML"/>
      </w:pPr>
      <w:r>
        <w:t>(наименование избирательной комиссии</w:t>
      </w:r>
    </w:p>
    <w:p w:rsidR="00000000" w:rsidRDefault="00787D04">
      <w:pPr>
        <w:pStyle w:val="HTML"/>
      </w:pPr>
      <w:r>
        <w:t xml:space="preserve">субъекта Российской Федерации  </w:t>
      </w:r>
      <w:r>
        <w:rPr>
          <w:vertAlign w:val="superscript"/>
        </w:rPr>
        <w:t>1</w:t>
      </w:r>
      <w:r>
        <w:t xml:space="preserve"> )</w:t>
      </w:r>
    </w:p>
    <w:p w:rsidR="00000000" w:rsidRDefault="00787D04">
      <w:pPr>
        <w:pStyle w:val="just"/>
      </w:pPr>
      <w:r>
        <w:t>7.3. Все изменения и дополнения к настоящему договору действительны только в том случае, если они совершены по согласию Сторон и в порядке, предусм</w:t>
      </w:r>
      <w:r>
        <w:t>отренном законодательством Российской Федерации, и оформлены дополнительным соглашением к Договору в письменной форме за подписями обеих Сторон.</w:t>
      </w:r>
    </w:p>
    <w:p w:rsidR="00000000" w:rsidRDefault="0078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D04">
      <w:pPr>
        <w:pStyle w:val="3"/>
        <w:rPr>
          <w:rFonts w:eastAsia="Times New Roman"/>
        </w:rPr>
      </w:pPr>
      <w:r>
        <w:rPr>
          <w:rFonts w:eastAsia="Times New Roman"/>
        </w:rPr>
        <w:t>8. Урегулирование разногласий и разрешение споров</w:t>
      </w:r>
    </w:p>
    <w:p w:rsidR="00000000" w:rsidRDefault="00787D04">
      <w:pPr>
        <w:pStyle w:val="just"/>
      </w:pPr>
      <w:r>
        <w:t>8.1. Разногласия, которые могут возникнуть при исполнении на</w:t>
      </w:r>
      <w:r>
        <w:t>стоящего Договора, разрешаются путем переговоров, а в случае невозможности разрешения существующих разногласий путем переговоров Стороны вправе передать их на рассмотрение в арбитражный суд.</w:t>
      </w:r>
    </w:p>
    <w:p w:rsidR="00000000" w:rsidRDefault="0078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D04">
      <w:pPr>
        <w:pStyle w:val="3"/>
        <w:rPr>
          <w:rFonts w:eastAsia="Times New Roman"/>
        </w:rPr>
      </w:pPr>
      <w:r>
        <w:rPr>
          <w:rFonts w:eastAsia="Times New Roman"/>
        </w:rPr>
        <w:t>9. Особые условия</w:t>
      </w:r>
    </w:p>
    <w:p w:rsidR="00000000" w:rsidRDefault="00787D04">
      <w:pPr>
        <w:pStyle w:val="just"/>
      </w:pPr>
      <w:r>
        <w:t>9.1. При исполнении обязательств, не урегулиро</w:t>
      </w:r>
      <w:r>
        <w:t>ванных настоящим Договором, Стороны будут руководствоваться законодательством Российской Федерации и нормативными актами Банка России.</w:t>
      </w:r>
    </w:p>
    <w:p w:rsidR="00000000" w:rsidRDefault="00787D04">
      <w:pPr>
        <w:pStyle w:val="just"/>
      </w:pPr>
      <w:r>
        <w:t>9.2. Договор составлен в двух экземплярах на русском языке, имеющих одинаковую юридическую силу, один из которых хранится</w:t>
      </w:r>
      <w:r>
        <w:t xml:space="preserve"> в Банке, другой - у Клиента.</w:t>
      </w:r>
    </w:p>
    <w:p w:rsidR="00000000" w:rsidRDefault="0078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D04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787D04">
      <w:pPr>
        <w:pStyle w:val="HTML"/>
      </w:pPr>
      <w:r>
        <w:t>Банк: _________________________  Клиент: _________________________</w:t>
      </w:r>
    </w:p>
    <w:p w:rsidR="00000000" w:rsidRDefault="00787D04">
      <w:pPr>
        <w:pStyle w:val="HTML"/>
      </w:pPr>
      <w:r>
        <w:t>_______________________________  _________________________________</w:t>
      </w:r>
    </w:p>
    <w:p w:rsidR="00000000" w:rsidRDefault="00787D04">
      <w:pPr>
        <w:pStyle w:val="HTML"/>
      </w:pPr>
      <w:r>
        <w:t>_______________________________  _________________________________</w:t>
      </w:r>
    </w:p>
    <w:p w:rsidR="00000000" w:rsidRDefault="00787D04">
      <w:pPr>
        <w:pStyle w:val="HTML"/>
      </w:pPr>
      <w:r>
        <w:t>Место нахождения: _____________  Место нахождения: _______________</w:t>
      </w:r>
    </w:p>
    <w:p w:rsidR="00000000" w:rsidRDefault="00787D04">
      <w:pPr>
        <w:pStyle w:val="HTML"/>
      </w:pPr>
      <w:r>
        <w:t>_______________________________  _________________________________</w:t>
      </w:r>
    </w:p>
    <w:p w:rsidR="00000000" w:rsidRDefault="00787D04">
      <w:pPr>
        <w:pStyle w:val="HTML"/>
      </w:pPr>
      <w:r>
        <w:t>_______________________________  ______________________</w:t>
      </w:r>
      <w:r>
        <w:t>___________</w:t>
      </w:r>
    </w:p>
    <w:p w:rsidR="00000000" w:rsidRDefault="00787D04">
      <w:pPr>
        <w:pStyle w:val="HTML"/>
      </w:pPr>
      <w:r>
        <w:t>Реквизиты: ____________________  Реквизиты: ______________________</w:t>
      </w:r>
    </w:p>
    <w:p w:rsidR="00000000" w:rsidRDefault="00787D04">
      <w:pPr>
        <w:pStyle w:val="HTML"/>
      </w:pPr>
      <w:r>
        <w:t>_______________________________  _________________________________</w:t>
      </w:r>
    </w:p>
    <w:p w:rsidR="00000000" w:rsidRDefault="00787D04">
      <w:pPr>
        <w:pStyle w:val="HTML"/>
      </w:pPr>
      <w:r>
        <w:t>_______________________________  _________________________________</w:t>
      </w:r>
    </w:p>
    <w:p w:rsidR="00000000" w:rsidRDefault="00787D04">
      <w:pPr>
        <w:pStyle w:val="HTML"/>
      </w:pPr>
      <w:r>
        <w:t>_______________________________  __________</w:t>
      </w:r>
      <w:r>
        <w:t>_______________________</w:t>
      </w:r>
    </w:p>
    <w:p w:rsidR="00000000" w:rsidRDefault="00787D04">
      <w:pPr>
        <w:pStyle w:val="HTML"/>
      </w:pPr>
      <w:r>
        <w:t>(должность уполномоченного         (должность уполномоченного</w:t>
      </w:r>
    </w:p>
    <w:p w:rsidR="00000000" w:rsidRDefault="00787D04">
      <w:pPr>
        <w:pStyle w:val="HTML"/>
      </w:pPr>
      <w:r>
        <w:t>представителя Банка)             представителя Клиента)</w:t>
      </w:r>
    </w:p>
    <w:p w:rsidR="00000000" w:rsidRDefault="00787D04">
      <w:pPr>
        <w:pStyle w:val="HTML"/>
      </w:pPr>
    </w:p>
    <w:p w:rsidR="00000000" w:rsidRDefault="00787D04">
      <w:pPr>
        <w:pStyle w:val="HTML"/>
      </w:pPr>
      <w:r>
        <w:t>___________  __________________  ___________  ____________________</w:t>
      </w:r>
    </w:p>
    <w:p w:rsidR="00000000" w:rsidRDefault="00787D04">
      <w:pPr>
        <w:pStyle w:val="HTML"/>
      </w:pPr>
      <w:r>
        <w:t xml:space="preserve">(подпись)     (расшифровка      (подпись)     </w:t>
      </w:r>
      <w:r>
        <w:t xml:space="preserve"> (расшифровка</w:t>
      </w:r>
    </w:p>
    <w:p w:rsidR="00000000" w:rsidRDefault="00787D04">
      <w:pPr>
        <w:pStyle w:val="HTML"/>
      </w:pPr>
      <w:r>
        <w:t>подписи)                          подписи)</w:t>
      </w:r>
    </w:p>
    <w:p w:rsidR="00000000" w:rsidRDefault="00787D04">
      <w:pPr>
        <w:pStyle w:val="HTML"/>
      </w:pPr>
      <w:r>
        <w:t>МП                                МП</w:t>
      </w:r>
    </w:p>
    <w:p w:rsidR="00000000" w:rsidRDefault="0078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D04">
      <w:pPr>
        <w:pStyle w:val="sel"/>
        <w:divId w:val="2063551844"/>
      </w:pPr>
      <w:r>
        <w:t>1 Для специальных территориальных комиссий - наименование Центральной избирательной комиссии Российской Федерации.</w:t>
      </w:r>
    </w:p>
    <w:p w:rsidR="00000000" w:rsidRDefault="00787D04">
      <w:pPr>
        <w:pStyle w:val="right"/>
      </w:pPr>
      <w:r>
        <w:t>Источник - Постановление ЦИК России от 21.08.2</w:t>
      </w:r>
      <w:r>
        <w:t>007 № 26/196-5 (с изменениями и дополнениями на 2013 год)</w:t>
      </w:r>
    </w:p>
    <w:p w:rsidR="00000000" w:rsidRDefault="00787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https://порядокправа.рф/obrazecy/dogovor_bankovskogo_scheta_territorialnoj_izbiratelnoj_komissii_komissii_referenduma_specialnoj.htm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D04"/>
    <w:rsid w:val="007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525B8E-6DA9-4960-8CA4-924D8161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55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ankovskogo_scheta_territorialnoj_izbiratelnoj_komissii_komissii_referenduma_speci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1526</Words>
  <Characters>8703</Characters>
  <Application>Microsoft Office Word</Application>
  <DocSecurity>0</DocSecurity>
  <Lines>72</Lines>
  <Paragraphs>20</Paragraphs>
  <ScaleCrop>false</ScaleCrop>
  <Company/>
  <LinksUpToDate>false</LinksUpToDate>
  <CharactersWithSpaces>10209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банковского счета территориальной избирательной комиссии (комиссии референдума), специальной территориальной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2022-08-06T14:13:00Z</dcterms:created>
  <dcterms:modified xsi:type="dcterms:W3CDTF">2022-08-06T14:13:00Z</dcterms:modified>
</cp:coreProperties>
</file>