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894">
      <w:pPr>
        <w:pStyle w:val="1"/>
        <w:rPr>
          <w:rFonts w:eastAsia="Times New Roman"/>
        </w:rPr>
      </w:pPr>
      <w:r>
        <w:rPr>
          <w:rFonts w:eastAsia="Times New Roman"/>
        </w:rPr>
        <w:t>Диплом победителя национального этапа конкурса на соискание Премии Содружества Независимых Государств за достижения в области качества продукции и услуг 2013 года в области качества продукции и услуг</w:t>
      </w:r>
    </w:p>
    <w:p w:rsidR="00000000" w:rsidRDefault="008B1894">
      <w:pPr>
        <w:pStyle w:val="right"/>
      </w:pPr>
      <w:r>
        <w:t>Приложение 10 к Порядку проведения в Российской Федерации первого этапа конкурса на соискание Премии Содружества Независимых Государств 2013 г. за достижения в области качества продукции и услуг</w:t>
      </w:r>
    </w:p>
    <w:p w:rsidR="00000000" w:rsidRDefault="008B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94">
      <w:pPr>
        <w:pStyle w:val="HTML"/>
      </w:pPr>
      <w:r>
        <w:t xml:space="preserve">                           РОССИЙСКАЯ ФЕДЕРАЦИЯ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Федеральное</w:t>
      </w:r>
      <w:r>
        <w:t xml:space="preserve"> агентство</w:t>
      </w:r>
    </w:p>
    <w:p w:rsidR="00000000" w:rsidRDefault="008B1894">
      <w:pPr>
        <w:pStyle w:val="HTML"/>
      </w:pPr>
      <w:r>
        <w:t>по техническому регулированию</w:t>
      </w:r>
    </w:p>
    <w:p w:rsidR="00000000" w:rsidRDefault="008B1894">
      <w:pPr>
        <w:pStyle w:val="HTML"/>
      </w:pPr>
      <w:r>
        <w:t>и метрологии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ДИПЛОМ</w:t>
      </w:r>
    </w:p>
    <w:p w:rsidR="00000000" w:rsidRDefault="008B1894">
      <w:pPr>
        <w:pStyle w:val="HTML"/>
      </w:pPr>
      <w:r>
        <w:t>ПОБЕДИТЕЛЯ НАЦИОНАЛЬНОГО ЭТАПА КОНКУРСА</w:t>
      </w:r>
    </w:p>
    <w:p w:rsidR="00000000" w:rsidRDefault="008B1894">
      <w:pPr>
        <w:pStyle w:val="HTML"/>
      </w:pPr>
      <w:r>
        <w:t>НА СОИСКАНИЕ ПРЕМИИ СОДРУЖЕСТВА</w:t>
      </w:r>
    </w:p>
    <w:p w:rsidR="00000000" w:rsidRDefault="008B1894">
      <w:pPr>
        <w:pStyle w:val="HTML"/>
      </w:pPr>
      <w:r>
        <w:t>НЕЗАВИСИМЫХ ГОСУДАРСТВ ЗА ДОСТИЖЕНИЯ В ОБЛАСТИ</w:t>
      </w:r>
    </w:p>
    <w:p w:rsidR="00000000" w:rsidRDefault="008B1894">
      <w:pPr>
        <w:pStyle w:val="HTML"/>
      </w:pPr>
      <w:r>
        <w:t>КАЧЕСТВА ПРОДУКЦИИ И УСЛУГ 2013 ГОДА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B1894">
      <w:pPr>
        <w:pStyle w:val="HTML"/>
      </w:pPr>
      <w:r>
        <w:t>___________________________________________________________________________</w:t>
      </w:r>
    </w:p>
    <w:p w:rsidR="00000000" w:rsidRDefault="008B1894">
      <w:pPr>
        <w:pStyle w:val="HTML"/>
      </w:pPr>
      <w:r>
        <w:t>___________________________________________________________________________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НОМИНАЦИЯ: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Руководитель Федерального агентства</w:t>
      </w:r>
    </w:p>
    <w:p w:rsidR="00000000" w:rsidRDefault="008B1894">
      <w:pPr>
        <w:pStyle w:val="HTML"/>
      </w:pPr>
      <w:r>
        <w:t xml:space="preserve">по техническому </w:t>
      </w:r>
      <w:r>
        <w:t>регулированию</w:t>
      </w:r>
    </w:p>
    <w:p w:rsidR="00000000" w:rsidRDefault="008B1894">
      <w:pPr>
        <w:pStyle w:val="HTML"/>
      </w:pPr>
      <w:r>
        <w:t>и метрологии                                                    Г.И. Элькин</w:t>
      </w:r>
    </w:p>
    <w:p w:rsidR="00000000" w:rsidRDefault="008B1894">
      <w:pPr>
        <w:pStyle w:val="HTML"/>
      </w:pPr>
    </w:p>
    <w:p w:rsidR="00000000" w:rsidRDefault="008B1894">
      <w:pPr>
        <w:pStyle w:val="HTML"/>
      </w:pPr>
      <w:r>
        <w:t>Регистрационный номер</w:t>
      </w:r>
    </w:p>
    <w:p w:rsidR="00000000" w:rsidRDefault="008B18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894">
      <w:pPr>
        <w:pStyle w:val="right"/>
      </w:pPr>
      <w:r>
        <w:t>Источник - (Приказ Росстандарта от 27.09.2012 № 809</w:t>
      </w:r>
    </w:p>
    <w:p w:rsidR="00000000" w:rsidRDefault="008B18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razecy/diplom_pobeditelya_nacionalnogo_etapa_konkursa_na_soiskanie_premii_sodruzhestva_nezavisimyx_gosudarst.htm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94"/>
    <w:rsid w:val="008B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CC1D5-1E15-4C0E-9B0D-F54DE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pobeditelya_nacionalnogo_etapa_konkursa_na_soiskanie_premii_sodruzhestva_nezavisimyx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победителя национального этапа конкурса на соискание Премии Содружества Независимых Государств за достижения в области качества продукции и услуг 2013 года в области качества продукции 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