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0BA">
      <w:pPr>
        <w:pStyle w:val="1"/>
        <w:rPr>
          <w:rFonts w:eastAsia="Times New Roman"/>
        </w:rPr>
      </w:pPr>
      <w:r>
        <w:rPr>
          <w:rFonts w:eastAsia="Times New Roman"/>
        </w:rPr>
        <w:t>Данные о состоянии гидротехнических сооружений, находящихся в собственности муниципального образования субъекта Российской Федерации. Форма № 23.1</w:t>
      </w:r>
    </w:p>
    <w:p w:rsidR="00000000" w:rsidRDefault="008D50BA">
      <w:pPr>
        <w:pStyle w:val="right"/>
      </w:pPr>
      <w:r>
        <w:t>Приложение 2 к Приказу МПР России от 7 мая 2008 г. N 111</w:t>
      </w:r>
    </w:p>
    <w:p w:rsidR="00000000" w:rsidRDefault="008D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BA">
      <w:pPr>
        <w:pStyle w:val="HTML"/>
      </w:pPr>
      <w:r>
        <w:t xml:space="preserve">        Форма 23.1. Данные о состоянии гидротехнических сооружений,</w:t>
      </w:r>
    </w:p>
    <w:p w:rsidR="00000000" w:rsidRDefault="008D50BA">
      <w:pPr>
        <w:pStyle w:val="HTML"/>
      </w:pPr>
      <w:r>
        <w:t>находящихся в собственности</w:t>
      </w:r>
    </w:p>
    <w:p w:rsidR="00000000" w:rsidRDefault="008D50BA">
      <w:pPr>
        <w:pStyle w:val="HTML"/>
      </w:pPr>
    </w:p>
    <w:p w:rsidR="00000000" w:rsidRDefault="008D50BA">
      <w:pPr>
        <w:pStyle w:val="HTML"/>
      </w:pPr>
      <w:r>
        <w:t>_________________________________________________</w:t>
      </w:r>
    </w:p>
    <w:p w:rsidR="00000000" w:rsidRDefault="008D50BA">
      <w:pPr>
        <w:pStyle w:val="HTML"/>
      </w:pPr>
      <w:r>
        <w:t>(наименование субъекта Российской Федерации,</w:t>
      </w:r>
    </w:p>
    <w:p w:rsidR="00000000" w:rsidRDefault="008D50BA">
      <w:pPr>
        <w:pStyle w:val="HTML"/>
      </w:pPr>
      <w:r>
        <w:t>муници</w:t>
      </w:r>
      <w:r>
        <w:t>пального образования)</w:t>
      </w:r>
    </w:p>
    <w:p w:rsidR="00000000" w:rsidRDefault="008D50BA">
      <w:pPr>
        <w:pStyle w:val="HTML"/>
      </w:pPr>
    </w:p>
    <w:p w:rsidR="00000000" w:rsidRDefault="008D50BA">
      <w:pPr>
        <w:pStyle w:val="HTML"/>
      </w:pPr>
      <w:r>
        <w:t>-----------------------------------------------------------------------------------------------------</w:t>
      </w:r>
    </w:p>
    <w:p w:rsidR="00000000" w:rsidRDefault="008D50BA">
      <w:pPr>
        <w:pStyle w:val="HTML"/>
      </w:pPr>
      <w:r>
        <w:t>¦Наимено-¦    Код    ¦Местопо-¦Наимено-¦Класс¦Наличие   ¦Оценка  ¦       Контроль и надзор за       ¦</w:t>
      </w:r>
    </w:p>
    <w:p w:rsidR="00000000" w:rsidRDefault="008D50BA">
      <w:pPr>
        <w:pStyle w:val="HTML"/>
      </w:pPr>
      <w:r>
        <w:t>¦вание   ¦           ¦ложение</w:t>
      </w:r>
      <w:r>
        <w:t xml:space="preserve"> ¦вание   ¦ ГТС ¦декларации¦уровня  ¦        безопасностью ГТС         ¦</w:t>
      </w:r>
    </w:p>
    <w:p w:rsidR="00000000" w:rsidRDefault="008D50BA">
      <w:pPr>
        <w:pStyle w:val="HTML"/>
      </w:pPr>
      <w:r>
        <w:t>¦ГТС     +-----------+(коорди-¦водного ¦     ¦безопас-  ¦безопас-+----------------------------------+</w:t>
      </w:r>
    </w:p>
    <w:p w:rsidR="00000000" w:rsidRDefault="008D50BA">
      <w:pPr>
        <w:pStyle w:val="HTML"/>
      </w:pPr>
      <w:r>
        <w:t>¦        ¦ГТС¦водохо-¦наты)   ¦объекта ¦     ¦ности ГТС,¦ности   ¦    дата    ¦ре</w:t>
      </w:r>
      <w:r>
        <w:t>квизиты¦   общий   ¦</w:t>
      </w:r>
    </w:p>
    <w:p w:rsidR="00000000" w:rsidRDefault="008D50BA">
      <w:pPr>
        <w:pStyle w:val="HTML"/>
      </w:pPr>
      <w:r>
        <w:t>¦        ¦   ¦зяйст- ¦ГТС     ¦        ¦     ¦реквизиты,¦ГТС     ¦ последнего ¦  акта   ¦  вывод о  ¦</w:t>
      </w:r>
    </w:p>
    <w:p w:rsidR="00000000" w:rsidRDefault="008D50BA">
      <w:pPr>
        <w:pStyle w:val="HTML"/>
      </w:pPr>
      <w:r>
        <w:t>¦        ¦   ¦венного¦        ¦        ¦     ¦срок дей- ¦        ¦обследования¦         ¦техническом¦</w:t>
      </w:r>
    </w:p>
    <w:p w:rsidR="00000000" w:rsidRDefault="008D50BA">
      <w:pPr>
        <w:pStyle w:val="HTML"/>
      </w:pPr>
      <w:r>
        <w:t>¦        ¦   ¦участка¦        ¦</w:t>
      </w:r>
      <w:r>
        <w:t xml:space="preserve">        ¦     ¦ствия     ¦        ¦ГТС органом ¦         ¦ состоянии ¦</w:t>
      </w:r>
    </w:p>
    <w:p w:rsidR="00000000" w:rsidRDefault="008D50BA">
      <w:pPr>
        <w:pStyle w:val="HTML"/>
      </w:pPr>
      <w:r>
        <w:t>¦        ¦   ¦       ¦        ¦        ¦     ¦          ¦        ¦  надзора   ¦         ¦    ГТС    ¦</w:t>
      </w:r>
    </w:p>
    <w:p w:rsidR="00000000" w:rsidRDefault="008D50BA">
      <w:pPr>
        <w:pStyle w:val="HTML"/>
      </w:pPr>
      <w:r>
        <w:t>+--------+---+-------+--------+--------+-----+----------+--------+------------+----</w:t>
      </w:r>
      <w:r>
        <w:t>-----+-----------+</w:t>
      </w:r>
    </w:p>
    <w:p w:rsidR="00000000" w:rsidRDefault="008D50BA">
      <w:pPr>
        <w:pStyle w:val="HTML"/>
      </w:pPr>
      <w:r>
        <w:t>¦   1    ¦ 2 ¦   3   ¦   4    ¦   5    ¦  6  ¦    7     ¦   8    ¦     9      ¦   10    ¦    11     ¦</w:t>
      </w:r>
    </w:p>
    <w:p w:rsidR="00000000" w:rsidRDefault="008D50BA">
      <w:pPr>
        <w:pStyle w:val="HTML"/>
      </w:pPr>
      <w:r>
        <w:t>+--------+---+-------+--------+--------+-----+----------+--------+------------+---------+-----------+</w:t>
      </w:r>
    </w:p>
    <w:p w:rsidR="00000000" w:rsidRDefault="008D50BA">
      <w:pPr>
        <w:pStyle w:val="HTML"/>
      </w:pPr>
      <w:r>
        <w:t xml:space="preserve">¦        ¦   ¦       ¦        ¦  </w:t>
      </w:r>
      <w:r>
        <w:t xml:space="preserve">      ¦     ¦          ¦        ¦            ¦         ¦           ¦</w:t>
      </w:r>
    </w:p>
    <w:p w:rsidR="00000000" w:rsidRDefault="008D50BA">
      <w:pPr>
        <w:pStyle w:val="HTML"/>
      </w:pPr>
      <w:r>
        <w:t>---------+---+-------+--------+--------+-----+----------+--------+------------+---------+------------</w:t>
      </w:r>
    </w:p>
    <w:p w:rsidR="00000000" w:rsidRDefault="008D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BA">
      <w:pPr>
        <w:pStyle w:val="right"/>
      </w:pPr>
      <w:r>
        <w:t>Источник - Приказ МПР РФ от 07.05.2008 № 111 (с изменениями и дополнениями на 2012 г</w:t>
      </w:r>
      <w:r>
        <w:t>од)</w:t>
      </w:r>
    </w:p>
    <w:p w:rsidR="00000000" w:rsidRDefault="008D5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https://порядокправа.рф/obrazecy/dannye_o_sostoyanii_gidrotexnicheskix_sooruzhenij_naxodyashhixsya_v_sobstvennosti_municipalnogo_obrazovan.htm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BA"/>
    <w:rsid w:val="008D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DBE71-DE7C-4F4D-B962-EB1D0704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ostoyanii_gidrotexnicheskix_sooruzhenij_naxodyashhixsya_v_sobstvennosti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состоянии гидротехнических сооружений, находящихся в собственности муниципального образования субъекта Российской Федерации. Форма № 23.1 -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2022-08-06T12:45:00Z</dcterms:created>
  <dcterms:modified xsi:type="dcterms:W3CDTF">2022-08-06T12:45:00Z</dcterms:modified>
</cp:coreProperties>
</file>