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2F0">
      <w:pPr>
        <w:pStyle w:val="1"/>
        <w:rPr>
          <w:rFonts w:eastAsia="Times New Roman"/>
        </w:rPr>
      </w:pPr>
      <w:r>
        <w:rPr>
          <w:rFonts w:eastAsia="Times New Roman"/>
        </w:rPr>
        <w:t>Данные о количестве банковских счетов, открытых государственным внебюджетным фондам и фондам, образованным представительными органами власти на местах, по состоянию на конец отчетного года</w:t>
      </w:r>
    </w:p>
    <w:p w:rsidR="00000000" w:rsidRDefault="009B02F0">
      <w:pPr>
        <w:pStyle w:val="right"/>
      </w:pPr>
      <w:r>
        <w:t xml:space="preserve">Приложение к Письму ГУ ЦБ РФ по г. Москве от 21 января 1999 г. N 13-3-20/131 </w:t>
      </w:r>
    </w:p>
    <w:p w:rsidR="00000000" w:rsidRDefault="009B02F0">
      <w:pPr>
        <w:pStyle w:val="right"/>
      </w:pPr>
      <w:r>
        <w:t xml:space="preserve">Таблица 3 </w:t>
      </w:r>
      <w:r>
        <w:br/>
        <w:t>к разделу 6</w:t>
      </w:r>
    </w:p>
    <w:p w:rsidR="00000000" w:rsidRDefault="009B0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F0">
      <w:pPr>
        <w:pStyle w:val="HTML"/>
      </w:pPr>
      <w:r>
        <w:t>Наименование подразделения</w:t>
      </w:r>
    </w:p>
    <w:p w:rsidR="00000000" w:rsidRDefault="009B02F0">
      <w:pPr>
        <w:pStyle w:val="HTML"/>
      </w:pPr>
      <w:r>
        <w:t>ГУ ЦБ РФ по г. Москве</w:t>
      </w:r>
    </w:p>
    <w:p w:rsidR="00000000" w:rsidRDefault="009B02F0">
      <w:pPr>
        <w:pStyle w:val="HTML"/>
      </w:pPr>
      <w:r>
        <w:t>Наименование кредитной организации</w:t>
      </w:r>
    </w:p>
    <w:p w:rsidR="00000000" w:rsidRDefault="009B02F0">
      <w:pPr>
        <w:pStyle w:val="HTML"/>
      </w:pPr>
      <w:r>
        <w:t>__________________________________</w:t>
      </w:r>
    </w:p>
    <w:p w:rsidR="00000000" w:rsidRDefault="009B02F0">
      <w:pPr>
        <w:pStyle w:val="HTML"/>
      </w:pPr>
      <w:r>
        <w:t>БИК ______________________________</w:t>
      </w:r>
    </w:p>
    <w:p w:rsidR="00000000" w:rsidRDefault="009B02F0">
      <w:pPr>
        <w:pStyle w:val="HTML"/>
      </w:pPr>
      <w:r>
        <w:t>(девятизначный)</w:t>
      </w:r>
    </w:p>
    <w:p w:rsidR="00000000" w:rsidRDefault="009B0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F0">
      <w:pPr>
        <w:pStyle w:val="3"/>
        <w:rPr>
          <w:rFonts w:eastAsia="Times New Roman"/>
        </w:rPr>
      </w:pPr>
      <w:r>
        <w:rPr>
          <w:rFonts w:eastAsia="Times New Roman"/>
        </w:rPr>
        <w:t>ДАННЫЕ О КОЛИЧЕСТВЕ БАНКОВСКИХ СЧЕТОВ, ОТКРЫТЫХ ГОСУДАРСТВЕННЫМ ВНЕБЮДЖЕТНЫМ ФОНДАМ И ФОНДАМ, ОБРАЗОВАННЫМ ПРЕДСТАВИТЕЛЬНЫМИ ОРГАНАМИ ВЛАСТИ НА МЕСТАХ, ПО СОСТОЯНИЮ НА КОНЕЦ ОТЧЕТНОГО ГОДА</w:t>
      </w:r>
    </w:p>
    <w:p w:rsidR="00000000" w:rsidRDefault="009B02F0">
      <w:pPr>
        <w:pStyle w:val="HTML"/>
      </w:pPr>
      <w:r>
        <w:t>--------------------------------------------------</w:t>
      </w:r>
      <w:r>
        <w:t>----------------</w:t>
      </w:r>
    </w:p>
    <w:p w:rsidR="00000000" w:rsidRDefault="009B02F0">
      <w:pPr>
        <w:pStyle w:val="HTML"/>
      </w:pPr>
      <w:r>
        <w:t>¦N   ¦                Фонды                 ¦Всего открыто счетов¦</w:t>
      </w:r>
    </w:p>
    <w:p w:rsidR="00000000" w:rsidRDefault="009B02F0">
      <w:pPr>
        <w:pStyle w:val="HTML"/>
      </w:pPr>
      <w:r>
        <w:t>¦п/п ¦                                      +--------------------+</w:t>
      </w:r>
    </w:p>
    <w:p w:rsidR="00000000" w:rsidRDefault="009B02F0">
      <w:pPr>
        <w:pStyle w:val="HTML"/>
      </w:pPr>
      <w:r>
        <w:t>¦    ¦                                      ¦основных ¦транзитных¦</w:t>
      </w:r>
    </w:p>
    <w:p w:rsidR="00000000" w:rsidRDefault="009B02F0">
      <w:pPr>
        <w:pStyle w:val="HTML"/>
      </w:pPr>
      <w:r>
        <w:t>+----+--------------------------------</w:t>
      </w:r>
      <w:r>
        <w:t>------+---------+----------+</w:t>
      </w:r>
    </w:p>
    <w:p w:rsidR="00000000" w:rsidRDefault="009B02F0">
      <w:pPr>
        <w:pStyle w:val="HTML"/>
      </w:pPr>
      <w:r>
        <w:t>¦  1 ¦                2                     ¦    3    ¦    4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¦I. Федеральные государственные        ¦         ¦          ¦</w:t>
      </w:r>
    </w:p>
    <w:p w:rsidR="00000000" w:rsidRDefault="009B02F0">
      <w:pPr>
        <w:pStyle w:val="HTML"/>
      </w:pPr>
      <w:r>
        <w:t>¦    ¦   внебюджетные фонд</w:t>
      </w:r>
      <w:r>
        <w:t>ы    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¦1.1.¦Пенсионный фонд РФ       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¦в том чи</w:t>
      </w:r>
      <w:r>
        <w:t>сле в отчетном году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¦1.2.¦Фонд социального страхования РФ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</w:t>
      </w:r>
      <w:r>
        <w:t xml:space="preserve">    ¦в том числе в отчетном году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¦1.3.¦Государственный фонд занятости        ¦         ¦          ¦</w:t>
      </w:r>
    </w:p>
    <w:p w:rsidR="00000000" w:rsidRDefault="009B02F0">
      <w:pPr>
        <w:pStyle w:val="HTML"/>
      </w:pPr>
      <w:r>
        <w:t xml:space="preserve">¦    ¦населения РФ                          ¦         ¦ </w:t>
      </w:r>
      <w:r>
        <w:t xml:space="preserve">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¦в том числе в отчетном году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 xml:space="preserve">¦1.4.¦Федеральный фонд обязательного        </w:t>
      </w:r>
      <w:r>
        <w:t>¦         ¦          ¦</w:t>
      </w:r>
    </w:p>
    <w:p w:rsidR="00000000" w:rsidRDefault="009B02F0">
      <w:pPr>
        <w:pStyle w:val="HTML"/>
      </w:pPr>
      <w:r>
        <w:lastRenderedPageBreak/>
        <w:t>¦    ¦медицинского страхования 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¦в том числе в отчетном году           ¦         ¦          ¦</w:t>
      </w:r>
    </w:p>
    <w:p w:rsidR="00000000" w:rsidRDefault="009B02F0">
      <w:pPr>
        <w:pStyle w:val="HTML"/>
      </w:pPr>
      <w:r>
        <w:t>+----+--------------------------</w:t>
      </w:r>
      <w:r>
        <w:t>------------+---------+----------+</w:t>
      </w:r>
    </w:p>
    <w:p w:rsidR="00000000" w:rsidRDefault="009B02F0">
      <w:pPr>
        <w:pStyle w:val="HTML"/>
      </w:pPr>
      <w:r>
        <w:t>¦1.5.¦Федеральный дорожный фонд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¦в том числе в отчетном году           ¦         ¦          ¦</w:t>
      </w:r>
    </w:p>
    <w:p w:rsidR="00000000" w:rsidRDefault="009B02F0">
      <w:pPr>
        <w:pStyle w:val="HTML"/>
      </w:pPr>
      <w:r>
        <w:t>+----+--------------</w:t>
      </w:r>
      <w:r>
        <w:t>------------------------+---------+----------+</w:t>
      </w:r>
    </w:p>
    <w:p w:rsidR="00000000" w:rsidRDefault="009B02F0">
      <w:pPr>
        <w:pStyle w:val="HTML"/>
      </w:pPr>
      <w:r>
        <w:t>¦    ¦II. Территориальные государственные   ¦         ¦          ¦</w:t>
      </w:r>
    </w:p>
    <w:p w:rsidR="00000000" w:rsidRDefault="009B02F0">
      <w:pPr>
        <w:pStyle w:val="HTML"/>
      </w:pPr>
      <w:r>
        <w:t>¦    ¦    внебюджетные фонды   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¦2.1.¦Те</w:t>
      </w:r>
      <w:r>
        <w:t>рриториальный фонд обязательного    ¦         ¦          ¦</w:t>
      </w:r>
    </w:p>
    <w:p w:rsidR="00000000" w:rsidRDefault="009B02F0">
      <w:pPr>
        <w:pStyle w:val="HTML"/>
      </w:pPr>
      <w:r>
        <w:t>¦    ¦медицинского страхования     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 xml:space="preserve">¦    ¦в том числе в отчетном году           ¦         ¦        </w:t>
      </w:r>
      <w:r>
        <w:t xml:space="preserve">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¦2.2.¦Территориальный дорожный фонд         ¦      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 xml:space="preserve">¦    ¦в том числе в отчетном году           ¦      </w:t>
      </w:r>
      <w:r>
        <w:t xml:space="preserve">   ¦     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¦III. Внебюджетные фонды субъектов     ¦         ¦          ¦</w:t>
      </w:r>
    </w:p>
    <w:p w:rsidR="00000000" w:rsidRDefault="009B02F0">
      <w:pPr>
        <w:pStyle w:val="HTML"/>
      </w:pPr>
      <w:r>
        <w:t>¦    ¦     Российской Федерации и местных   ¦         ¦          ¦</w:t>
      </w:r>
    </w:p>
    <w:p w:rsidR="00000000" w:rsidRDefault="009B02F0">
      <w:pPr>
        <w:pStyle w:val="HTML"/>
      </w:pPr>
      <w:r>
        <w:t xml:space="preserve">¦    ¦     органов власти             </w:t>
      </w:r>
      <w:r>
        <w:t xml:space="preserve">      ¦         ¦    х     ¦</w:t>
      </w:r>
    </w:p>
    <w:p w:rsidR="00000000" w:rsidRDefault="009B02F0">
      <w:pPr>
        <w:pStyle w:val="HTML"/>
      </w:pPr>
      <w:r>
        <w:t>+----+--------------------------------------+---------+----------+</w:t>
      </w:r>
    </w:p>
    <w:p w:rsidR="00000000" w:rsidRDefault="009B02F0">
      <w:pPr>
        <w:pStyle w:val="HTML"/>
      </w:pPr>
      <w:r>
        <w:t>¦    ¦в том числе в отчетном году           ¦         ¦    х     ¦</w:t>
      </w:r>
    </w:p>
    <w:p w:rsidR="00000000" w:rsidRDefault="009B02F0">
      <w:pPr>
        <w:pStyle w:val="HTML"/>
      </w:pPr>
      <w:r>
        <w:t>-----+--------------------------------------+---------+-----------</w:t>
      </w:r>
    </w:p>
    <w:p w:rsidR="00000000" w:rsidRDefault="009B02F0">
      <w:pPr>
        <w:pStyle w:val="HTML"/>
      </w:pPr>
    </w:p>
    <w:p w:rsidR="00000000" w:rsidRDefault="009B02F0">
      <w:pPr>
        <w:pStyle w:val="HTML"/>
      </w:pPr>
      <w:r>
        <w:t xml:space="preserve">Примечание: х - графы не </w:t>
      </w:r>
      <w:r>
        <w:t>заполняются.</w:t>
      </w:r>
    </w:p>
    <w:p w:rsidR="00000000" w:rsidRDefault="009B02F0">
      <w:pPr>
        <w:pStyle w:val="HTML"/>
      </w:pPr>
    </w:p>
    <w:p w:rsidR="00000000" w:rsidRDefault="009B02F0">
      <w:pPr>
        <w:pStyle w:val="HTML"/>
      </w:pPr>
      <w:r>
        <w:t>Руководитель подразделения</w:t>
      </w:r>
    </w:p>
    <w:p w:rsidR="00000000" w:rsidRDefault="009B02F0">
      <w:pPr>
        <w:pStyle w:val="HTML"/>
      </w:pPr>
      <w:r>
        <w:t>ГУ ЦБ РФ по г. Москве</w:t>
      </w:r>
    </w:p>
    <w:p w:rsidR="00000000" w:rsidRDefault="009B02F0">
      <w:pPr>
        <w:pStyle w:val="HTML"/>
      </w:pPr>
    </w:p>
    <w:p w:rsidR="00000000" w:rsidRDefault="009B02F0">
      <w:pPr>
        <w:pStyle w:val="HTML"/>
      </w:pPr>
      <w:r>
        <w:t>Руководитель кредитной организации           подпись</w:t>
      </w:r>
    </w:p>
    <w:p w:rsidR="00000000" w:rsidRDefault="009B02F0">
      <w:pPr>
        <w:pStyle w:val="HTML"/>
      </w:pPr>
      <w:r>
        <w:t>М.П.</w:t>
      </w:r>
    </w:p>
    <w:p w:rsidR="00000000" w:rsidRDefault="009B02F0">
      <w:pPr>
        <w:pStyle w:val="HTML"/>
      </w:pPr>
      <w:r>
        <w:t>Главный бухгалтер                            подпись</w:t>
      </w:r>
    </w:p>
    <w:p w:rsidR="00000000" w:rsidRDefault="009B02F0">
      <w:pPr>
        <w:pStyle w:val="HTML"/>
      </w:pPr>
    </w:p>
    <w:p w:rsidR="00000000" w:rsidRDefault="009B02F0">
      <w:pPr>
        <w:pStyle w:val="HTML"/>
      </w:pPr>
      <w:r>
        <w:t>Телефон для справок: 950-20-15</w:t>
      </w:r>
    </w:p>
    <w:p w:rsidR="00000000" w:rsidRDefault="009B02F0">
      <w:pPr>
        <w:pStyle w:val="HTML"/>
      </w:pPr>
      <w:r>
        <w:t>950-20-16</w:t>
      </w:r>
    </w:p>
    <w:p w:rsidR="00000000" w:rsidRDefault="009B0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2F0">
      <w:pPr>
        <w:pStyle w:val="right"/>
      </w:pPr>
      <w:r>
        <w:t>Источник - Письмо ГУ Банка России по г</w:t>
      </w:r>
      <w:r>
        <w:t>. Москве от 21.01.1999 № 13-3-20/131</w:t>
      </w:r>
    </w:p>
    <w:p w:rsidR="00000000" w:rsidRDefault="009B0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https://порядокправа.рф/obrazecy/dannye_o_kolichestve_bankovskix_schetov_otkrytyx_gosudarstvennym_vnebyudzhetnym_fondam_i_fondam_obrazo.htm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F0"/>
    <w:rsid w:val="009B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1A1D9-FE27-4FF1-9F70-B9D50C5D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kolichestve_bankovskix_schetov_otkrytyx_gosudarstvennym_vnebyudzhetnym_fondam_i_fondam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количестве банковских счетов, открытых государственным внебюджетным фондам и фондам, образованным представительными органами власти на местах, по состоянию на конец отчетного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2022-08-06T12:41:00Z</dcterms:created>
  <dcterms:modified xsi:type="dcterms:W3CDTF">2022-08-06T12:41:00Z</dcterms:modified>
</cp:coreProperties>
</file>