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7F3A">
      <w:pPr>
        <w:pStyle w:val="1"/>
        <w:rPr>
          <w:rFonts w:eastAsia="Times New Roman"/>
        </w:rPr>
      </w:pPr>
      <w:r>
        <w:rPr>
          <w:rFonts w:eastAsia="Times New Roman"/>
        </w:rPr>
        <w:t>Бюллетень для голосования по процедурным вопросам на общем собрании акционеров закрытого (открытого) акционерного общества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3"/>
        <w:rPr>
          <w:rFonts w:eastAsia="Times New Roman"/>
        </w:rPr>
      </w:pPr>
      <w:r>
        <w:rPr>
          <w:rFonts w:eastAsia="Times New Roman"/>
        </w:rPr>
        <w:t>БЮЛЛЕТЕНЬ для голосования по процедурным вопросам</w:t>
      </w:r>
    </w:p>
    <w:p w:rsidR="00000000" w:rsidRDefault="00C57F3A">
      <w:pPr>
        <w:pStyle w:val="HTML"/>
      </w:pPr>
      <w:r>
        <w:t xml:space="preserve">    Годовое/внеочередное       Общее       собрание     акционеров</w:t>
      </w:r>
    </w:p>
    <w:p w:rsidR="00000000" w:rsidRDefault="00C57F3A">
      <w:pPr>
        <w:pStyle w:val="HTML"/>
      </w:pPr>
      <w:r>
        <w:t>Закрытого/Открытого акционерного общества "_____________________".</w:t>
      </w:r>
    </w:p>
    <w:p w:rsidR="00000000" w:rsidRDefault="00C57F3A">
      <w:pPr>
        <w:pStyle w:val="HTML"/>
      </w:pPr>
      <w:r>
        <w:t>(полное фирменное наименование общества)</w:t>
      </w:r>
    </w:p>
    <w:p w:rsidR="00000000" w:rsidRDefault="00C57F3A">
      <w:pPr>
        <w:pStyle w:val="HTML"/>
      </w:pPr>
    </w:p>
    <w:p w:rsidR="00000000" w:rsidRDefault="00C57F3A">
      <w:pPr>
        <w:pStyle w:val="HTML"/>
      </w:pPr>
      <w:r>
        <w:t>Место нахождения Общества: __________________________________.</w:t>
      </w:r>
    </w:p>
    <w:p w:rsidR="00000000" w:rsidRDefault="00C57F3A">
      <w:pPr>
        <w:pStyle w:val="HTML"/>
      </w:pPr>
      <w:r>
        <w:t>Форма   проведения  Общего  собрания  -  собрание  (совместное</w:t>
      </w:r>
    </w:p>
    <w:p w:rsidR="00000000" w:rsidRDefault="00C57F3A">
      <w:pPr>
        <w:pStyle w:val="HTML"/>
      </w:pPr>
      <w:r>
        <w:t>присутствие).</w:t>
      </w:r>
    </w:p>
    <w:p w:rsidR="00000000" w:rsidRDefault="00C57F3A">
      <w:pPr>
        <w:pStyle w:val="HTML"/>
      </w:pPr>
      <w:r>
        <w:t>Место п</w:t>
      </w:r>
      <w:r>
        <w:t>роведения собрания: __________________________________.</w:t>
      </w:r>
    </w:p>
    <w:p w:rsidR="00000000" w:rsidRDefault="00C57F3A">
      <w:pPr>
        <w:pStyle w:val="HTML"/>
      </w:pPr>
      <w:r>
        <w:t>Дата и время проведения годового собрания: "__"______ ____ г.,</w:t>
      </w:r>
    </w:p>
    <w:p w:rsidR="00000000" w:rsidRDefault="00C57F3A">
      <w:pPr>
        <w:pStyle w:val="HTML"/>
      </w:pPr>
      <w:r>
        <w:t>____ часов _____ мин.</w:t>
      </w:r>
    </w:p>
    <w:p w:rsidR="00000000" w:rsidRDefault="00C57F3A">
      <w:pPr>
        <w:pStyle w:val="HTML"/>
      </w:pPr>
    </w:p>
    <w:p w:rsidR="00000000" w:rsidRDefault="00C57F3A">
      <w:pPr>
        <w:pStyle w:val="HTML"/>
      </w:pPr>
      <w:r>
        <w:t>Акционер: ____________________________________________________</w:t>
      </w:r>
    </w:p>
    <w:p w:rsidR="00000000" w:rsidRDefault="00C57F3A">
      <w:pPr>
        <w:pStyle w:val="HTML"/>
      </w:pPr>
      <w:r>
        <w:t>___________________________________________________</w:t>
      </w:r>
      <w:r>
        <w:t>_______________</w:t>
      </w:r>
    </w:p>
    <w:p w:rsidR="00000000" w:rsidRDefault="00C57F3A">
      <w:pPr>
        <w:pStyle w:val="HTML"/>
      </w:pPr>
      <w:r>
        <w:t>(Ф.И.О. представителя(ей) акционера, реквизиты доверенности)</w:t>
      </w:r>
    </w:p>
    <w:p w:rsidR="00000000" w:rsidRDefault="00C57F3A">
      <w:pPr>
        <w:pStyle w:val="HTML"/>
      </w:pPr>
    </w:p>
    <w:p w:rsidR="00000000" w:rsidRDefault="00C57F3A">
      <w:pPr>
        <w:pStyle w:val="HTML"/>
      </w:pPr>
      <w:r>
        <w:t>_________________________________________________________________.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Количество голосов, принадлежащих акционеру, - [________] голосов.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Формулировка первого вопроса: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Об утвержде</w:t>
      </w:r>
      <w:r>
        <w:t>нии регламента работы годового/внеочередного Общего собрания акционеров ЗАО (OAO) "________________________".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Формулировка решения:</w:t>
      </w:r>
    </w:p>
    <w:p w:rsidR="00000000" w:rsidRDefault="00C57F3A">
      <w:pPr>
        <w:pStyle w:val="just"/>
      </w:pPr>
      <w:r>
        <w:t>Утвердить следующий регламент работы собрания: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Продолжительность выступления докладчиков - не более _____ минут.</w:t>
      </w:r>
    </w:p>
    <w:p w:rsidR="00000000" w:rsidRDefault="00C57F3A">
      <w:pPr>
        <w:pStyle w:val="just"/>
      </w:pPr>
      <w:r>
        <w:t>Ответы на вопросы акционеров по каждому вопросу повестки дня - не более _____ минут.</w:t>
      </w:r>
    </w:p>
    <w:p w:rsidR="00000000" w:rsidRDefault="00C57F3A">
      <w:pPr>
        <w:pStyle w:val="just"/>
      </w:pPr>
      <w:r>
        <w:lastRenderedPageBreak/>
        <w:t>Председательствующий вправе предоставить дополнительное время для обсуждения вопросов по существу.</w:t>
      </w:r>
    </w:p>
    <w:p w:rsidR="00000000" w:rsidRDefault="00C57F3A">
      <w:pPr>
        <w:pStyle w:val="just"/>
      </w:pPr>
      <w:r>
        <w:t>Участн</w:t>
      </w:r>
      <w:r>
        <w:t>ики собрания обязаны соблюдать порядок, не перебивать выступающих на собрании лиц, при желании задать вопрос участник собрания должен поднять руку.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Варианты голосования по 1 вопросу: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[] За [________]</w:t>
      </w:r>
    </w:p>
    <w:p w:rsidR="00000000" w:rsidRDefault="00C57F3A">
      <w:pPr>
        <w:pStyle w:val="just"/>
      </w:pPr>
      <w:r>
        <w:t>[] Против [________]</w:t>
      </w:r>
    </w:p>
    <w:p w:rsidR="00000000" w:rsidRDefault="00C57F3A">
      <w:pPr>
        <w:pStyle w:val="just"/>
      </w:pPr>
      <w:r>
        <w:t>[] Воздержался [________]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(Вы вп</w:t>
      </w:r>
      <w:r>
        <w:t>раве выбрать только один вариант голосования, ваш вариант необходимо пометить знаком V).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Формулировка второго вопроса: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"Об избрании Председателя Общего собрания акционеров ЗАО (OAO) "____________".</w:t>
      </w:r>
    </w:p>
    <w:p w:rsidR="00000000" w:rsidRDefault="00C57F3A">
      <w:pPr>
        <w:pStyle w:val="just"/>
      </w:pPr>
      <w:r>
        <w:t>Кандидат: _______________________________________.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Форм</w:t>
      </w:r>
      <w:r>
        <w:t>улировка решения:</w:t>
      </w:r>
    </w:p>
    <w:p w:rsidR="00000000" w:rsidRDefault="00C57F3A">
      <w:pPr>
        <w:pStyle w:val="just"/>
      </w:pPr>
      <w:r>
        <w:t>Избрать Председателем Общего собрания акционеров _______________.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Варианты голосования по 2 вопросу: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[] За [________]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[] Против [________]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[] Воздержался [________]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(Вы вправе выбрать только один вариант голосования, ваш вариант необходимо пометить знаком V).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Формулировка третьего вопроса: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Об избрании секретаря Общего собрания акционеров ЗАО (ОАО) "_________".</w:t>
      </w:r>
    </w:p>
    <w:p w:rsidR="00000000" w:rsidRDefault="00C57F3A">
      <w:pPr>
        <w:pStyle w:val="just"/>
      </w:pPr>
      <w:r>
        <w:t>Кандидат: _________________________________________.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Фо</w:t>
      </w:r>
      <w:r>
        <w:t>рмулировка решения:</w:t>
      </w:r>
    </w:p>
    <w:p w:rsidR="00000000" w:rsidRDefault="00C57F3A">
      <w:pPr>
        <w:pStyle w:val="just"/>
      </w:pPr>
      <w:r>
        <w:t>Избрать секретарем Общего собрания акционеров ЗАО (ОАО) "_____________" ______________________.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Варианты голосования по 3 вопросу: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[] За [________]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[] Против [________]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[] Воздержался [________]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(Вы вправе выбрать только один вариа</w:t>
      </w:r>
      <w:r>
        <w:t>нт голосования, ваш вариант необходимо пометить знаком V).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Бюллетень для голосования должен быть подписан акционером или его представителем. Неподписанные бюллетени при определении результатов голосования не учитываются.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 xml:space="preserve">Личная подпись акционера или его </w:t>
      </w:r>
      <w:r>
        <w:t>представителя:</w:t>
      </w:r>
    </w:p>
    <w:p w:rsidR="00000000" w:rsidRDefault="00C57F3A">
      <w:pPr>
        <w:pStyle w:val="just"/>
      </w:pPr>
      <w:r>
        <w:t>___________________________________________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just"/>
      </w:pPr>
      <w:r>
        <w:t>Разъяснения порядка голосования в соответствии с Постановлением ФКЦБ РФ от 31.05.2002 N 17/пс "Об утверждении положения о дополнительных требованиях к порядку подготовки, созыва и проведения общег</w:t>
      </w:r>
      <w:r>
        <w:t>о собрания акционеров":</w:t>
      </w:r>
    </w:p>
    <w:p w:rsidR="00000000" w:rsidRDefault="00C57F3A">
      <w:pPr>
        <w:pStyle w:val="just"/>
      </w:pPr>
      <w:r>
        <w:t>- голосующий вправе выбрать только один вариант голосования, кроме случаев голосования в соответствии с указаниями лиц, которые приобрели акции после даты составления списка лиц, имеющих право на участие в общем собрании, или в соот</w:t>
      </w:r>
      <w:r>
        <w:t>ветствии с указаниями владельцев депозитарных ценных бумаг;</w:t>
      </w:r>
    </w:p>
    <w:p w:rsidR="00000000" w:rsidRDefault="00C57F3A">
      <w:pPr>
        <w:pStyle w:val="just"/>
      </w:pPr>
      <w:r>
        <w:t>- если в бюллетене оставлено более одного варианта голосования, то в полях для проставления числа голосов, отданных за каждый вариант голосования, должно быть указано число голосов, отданных за со</w:t>
      </w:r>
      <w:r>
        <w:t>ответствующий вариант голосования, и сделана отметка о том, что голосование осуществляется в соответствии с указаниями приобретателей акций, переданных после даты составления списка, имеющих право на участие в общем собрании, и (или) в соответствии с указа</w:t>
      </w:r>
      <w:r>
        <w:t>ниями владельцев депозитарных ценных бумаг;</w:t>
      </w:r>
    </w:p>
    <w:p w:rsidR="00000000" w:rsidRDefault="00C57F3A">
      <w:pPr>
        <w:pStyle w:val="just"/>
      </w:pPr>
      <w:r>
        <w:t xml:space="preserve">- голосующий по доверенности, выданной в отношении акций, переданных </w:t>
      </w:r>
      <w:r>
        <w:t>после даты составления списка лиц, имеющих право на участие в общем собрании, в поле для проставления числа голосов, находящемся напротив оставленного варианта голосования, должен указать число голосов, отданных за оставленный вариант голосования, и сделат</w:t>
      </w:r>
      <w:r>
        <w:t>ь отметку о том, что голосование осуществляется по доверенности, выданной в отношении акций, переданных после даты составления списка лиц, имеющих право на участие в общем собрании;</w:t>
      </w:r>
    </w:p>
    <w:p w:rsidR="00000000" w:rsidRDefault="00C57F3A">
      <w:pPr>
        <w:pStyle w:val="just"/>
      </w:pPr>
      <w:r>
        <w:t>- если после даты составления списка лиц, имеющих право на участие в общем</w:t>
      </w:r>
      <w:r>
        <w:t xml:space="preserve"> собрании, переданы не все акции, голосующий в поле для проставления числа голосов, находящемся напротив оставленного варианта голосования, должен указать число голосов, отданных за оставленный вариант голосования, и сделать отметку о том, что часть акций </w:t>
      </w:r>
      <w:r>
        <w:t>передана после даты составления списка лиц, имеющих право на участие в общем собрании. Если в отношении акций, преданных после даты составления списка лиц, имеющих право на участие в общем собрании, получены указания приобретателей таких акций, совпадающие</w:t>
      </w:r>
      <w:r>
        <w:t xml:space="preserve"> с оставленным вариантом голосования, то такие голоса суммируются.</w:t>
      </w:r>
    </w:p>
    <w:p w:rsidR="00000000" w:rsidRDefault="00C57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F3A">
      <w:pPr>
        <w:pStyle w:val="right"/>
      </w:pPr>
      <w:r>
        <w:t>Источник - Кабанов О.М.</w:t>
      </w:r>
    </w:p>
    <w:p w:rsidR="00000000" w:rsidRDefault="00C57F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https://порядокправа.рф/obrazecy/byulleten_dlya_golosovaniya_po_procedurnym_voprosam_na_obshhem_sobranii_akcionerov_zakrytogo_otkrytogo.htm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F3A"/>
    <w:rsid w:val="00C5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578B1A-7C38-45EF-BCED-4579B12E4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lleten_dlya_golosovaniya_po_procedurnym_voprosam_na_obshhem_sobranii_akcionerov_zakrytogo_otkryt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831</Words>
  <Characters>4740</Characters>
  <Application>Microsoft Office Word</Application>
  <DocSecurity>0</DocSecurity>
  <Lines>39</Lines>
  <Paragraphs>11</Paragraphs>
  <ScaleCrop>false</ScaleCrop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Бюллетень для голосования по процедурным вопросам на общем собрании акционеров закрытого (открытого)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2022-08-06T12:22:00Z</dcterms:created>
  <dcterms:modified xsi:type="dcterms:W3CDTF">2022-08-06T12:22:00Z</dcterms:modified>
</cp:coreProperties>
</file>