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D4F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о величине НДС, восстанавливаемой с остаточной стоимости основного средства (образец заполнения)</w:t>
      </w:r>
    </w:p>
    <w:p w:rsidR="00000000" w:rsidRDefault="002D0D4F">
      <w:pPr>
        <w:pStyle w:val="HTML"/>
      </w:pPr>
      <w:r>
        <w:t>---------------------------------------------------------------------------</w:t>
      </w:r>
    </w:p>
    <w:p w:rsidR="00000000" w:rsidRDefault="002D0D4F">
      <w:pPr>
        <w:pStyle w:val="HTML"/>
      </w:pPr>
      <w:r>
        <w:t>¦                        Бухгалтерская справка N 5                        ¦</w:t>
      </w:r>
    </w:p>
    <w:p w:rsidR="00000000" w:rsidRDefault="002D0D4F">
      <w:pPr>
        <w:pStyle w:val="HTML"/>
      </w:pPr>
      <w:r>
        <w:t>¦                                                                         ¦</w:t>
      </w:r>
    </w:p>
    <w:p w:rsidR="00000000" w:rsidRDefault="002D0D4F">
      <w:pPr>
        <w:pStyle w:val="HTML"/>
      </w:pPr>
      <w:r>
        <w:t xml:space="preserve">¦                           </w:t>
      </w:r>
      <w:r>
        <w:t>от 31 декабря 2012 г.                         ¦</w:t>
      </w:r>
    </w:p>
    <w:p w:rsidR="00000000" w:rsidRDefault="002D0D4F">
      <w:pPr>
        <w:pStyle w:val="HTML"/>
      </w:pPr>
      <w:r>
        <w:t>¦                                                                         ¦</w:t>
      </w:r>
    </w:p>
    <w:p w:rsidR="00000000" w:rsidRDefault="002D0D4F">
      <w:pPr>
        <w:pStyle w:val="HTML"/>
      </w:pPr>
      <w:r>
        <w:t>¦    Содержание  факта  хозяйственной   жизни:  расчет  НДС  с  остаточной¦</w:t>
      </w:r>
    </w:p>
    <w:p w:rsidR="00000000" w:rsidRDefault="002D0D4F">
      <w:pPr>
        <w:pStyle w:val="HTML"/>
      </w:pPr>
      <w:r>
        <w:t>¦стоимости основного средства,  который  необходимо восс</w:t>
      </w:r>
      <w:r>
        <w:t>тановить в связи с¦</w:t>
      </w:r>
    </w:p>
    <w:p w:rsidR="00000000" w:rsidRDefault="002D0D4F">
      <w:pPr>
        <w:pStyle w:val="HTML"/>
      </w:pPr>
      <w:r>
        <w:t>¦переходом на упрощенную систему налогообложения.                         ¦</w:t>
      </w:r>
    </w:p>
    <w:p w:rsidR="00000000" w:rsidRDefault="002D0D4F">
      <w:pPr>
        <w:pStyle w:val="HTML"/>
      </w:pPr>
      <w:r>
        <w:t>¦    Балансовая стоимость основного средства: 3 500 000 руб.              ¦</w:t>
      </w:r>
    </w:p>
    <w:p w:rsidR="00000000" w:rsidRDefault="002D0D4F">
      <w:pPr>
        <w:pStyle w:val="HTML"/>
      </w:pPr>
      <w:r>
        <w:t>¦    Износ на 31.12.2012: 650 000 руб.                                    ¦</w:t>
      </w:r>
    </w:p>
    <w:p w:rsidR="00000000" w:rsidRDefault="002D0D4F">
      <w:pPr>
        <w:pStyle w:val="HTML"/>
      </w:pPr>
      <w:r>
        <w:t>¦    Ост</w:t>
      </w:r>
      <w:r>
        <w:t>аточная стоимость: 2 850 000 руб.                                 ¦</w:t>
      </w:r>
    </w:p>
    <w:p w:rsidR="00000000" w:rsidRDefault="002D0D4F">
      <w:pPr>
        <w:pStyle w:val="HTML"/>
      </w:pPr>
      <w:r>
        <w:t>¦    Сумма НДС,  ранее  правомерно  принятая  к вычету  при  оприходовании¦</w:t>
      </w:r>
    </w:p>
    <w:p w:rsidR="00000000" w:rsidRDefault="002D0D4F">
      <w:pPr>
        <w:pStyle w:val="HTML"/>
      </w:pPr>
      <w:r>
        <w:t>¦основного средства: 630 000 руб. Счет-фактура от 05.02.2012 N 116.       ¦</w:t>
      </w:r>
    </w:p>
    <w:p w:rsidR="00000000" w:rsidRDefault="002D0D4F">
      <w:pPr>
        <w:pStyle w:val="HTML"/>
      </w:pPr>
      <w:r>
        <w:t xml:space="preserve">¦    Сумма  НДС,  пропорциональная  </w:t>
      </w:r>
      <w:r>
        <w:t xml:space="preserve"> остаточной   стоимости:  513 000 руб.¦</w:t>
      </w:r>
    </w:p>
    <w:p w:rsidR="00000000" w:rsidRDefault="002D0D4F">
      <w:pPr>
        <w:pStyle w:val="HTML"/>
      </w:pPr>
      <w:r>
        <w:t>¦(2 850 000 руб. / 3 500 000 руб. x 630 000 руб.).                        ¦</w:t>
      </w:r>
    </w:p>
    <w:p w:rsidR="00000000" w:rsidRDefault="002D0D4F">
      <w:pPr>
        <w:pStyle w:val="HTML"/>
      </w:pPr>
      <w:r>
        <w:t>¦                                                                         ¦</w:t>
      </w:r>
    </w:p>
    <w:p w:rsidR="00000000" w:rsidRDefault="002D0D4F">
      <w:pPr>
        <w:pStyle w:val="HTML"/>
      </w:pPr>
      <w:r>
        <w:t xml:space="preserve">¦    Итого: восстановить НДС по неамортизированному  основному  </w:t>
      </w:r>
      <w:r>
        <w:t>средству в¦</w:t>
      </w:r>
    </w:p>
    <w:p w:rsidR="00000000" w:rsidRDefault="002D0D4F">
      <w:pPr>
        <w:pStyle w:val="HTML"/>
      </w:pPr>
      <w:r>
        <w:t>¦IV квартале 2012 г. в сумме 513 000 руб.                                 ¦</w:t>
      </w:r>
    </w:p>
    <w:p w:rsidR="00000000" w:rsidRDefault="002D0D4F">
      <w:pPr>
        <w:pStyle w:val="HTML"/>
      </w:pPr>
      <w:r>
        <w:t>¦                                                                         ¦</w:t>
      </w:r>
    </w:p>
    <w:p w:rsidR="00000000" w:rsidRDefault="002D0D4F">
      <w:pPr>
        <w:pStyle w:val="HTML"/>
      </w:pPr>
      <w:r>
        <w:t>¦Индивидуальный предприниматель           Степанов           И.В. Степанов¦</w:t>
      </w:r>
    </w:p>
    <w:p w:rsidR="00000000" w:rsidRDefault="002D0D4F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2D0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D4F">
      <w:pPr>
        <w:pStyle w:val="right"/>
      </w:pPr>
      <w:r>
        <w:t>Источник - "Арсенал предпринимателя", 2013, № 6</w:t>
      </w:r>
    </w:p>
    <w:p w:rsidR="00000000" w:rsidRDefault="002D0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https://порядокправа.рф/obrazecy/buxgalterskaya_spravka_raschet_o_velichine_nds_vosstanavlivaemoj_s_ostatochnoj_stoimosti_osnovnogo_sred.h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4F"/>
    <w:rsid w:val="002D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F096B-B970-40C6-A1F2-BE4FBB53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o_velichine_nds_vosstanavlivaemoj_s_ostatochnoj_stoimosti_osnovnogo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о величине НДС, восстанавливаемой с остаточной стоимости основного средства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