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78B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распределению суммы амортизации между уставной и предпринимательской деятельностью автономного учреждения (образец заполнения)</w:t>
      </w:r>
    </w:p>
    <w:p w:rsidR="00000000" w:rsidRDefault="00D6378B">
      <w:pPr>
        <w:pStyle w:val="3"/>
        <w:rPr>
          <w:rFonts w:eastAsia="Times New Roman"/>
        </w:rPr>
      </w:pPr>
      <w:r>
        <w:rPr>
          <w:rFonts w:eastAsia="Times New Roman"/>
        </w:rPr>
        <w:t xml:space="preserve">Бухгалтерская справка </w:t>
      </w:r>
      <w:r>
        <w:rPr>
          <w:rFonts w:eastAsia="Times New Roman"/>
        </w:rPr>
        <w:t>по распределению суммы амортизации между уставной и предпринимательской деятельностью автономного учреждения</w:t>
      </w:r>
    </w:p>
    <w:p w:rsidR="00000000" w:rsidRDefault="00D6378B">
      <w:pPr>
        <w:pStyle w:val="HTML"/>
      </w:pPr>
      <w:r>
        <w:t>-----------------------------------------------------------------------------</w:t>
      </w:r>
    </w:p>
    <w:p w:rsidR="00000000" w:rsidRDefault="00D6378B">
      <w:pPr>
        <w:pStyle w:val="HTML"/>
      </w:pPr>
      <w:r>
        <w:t>¦                   ¦           ¦   Коэффициент  ¦            ¦Бухгал</w:t>
      </w:r>
      <w:r>
        <w:t>терская¦</w:t>
      </w:r>
    </w:p>
    <w:p w:rsidR="00000000" w:rsidRDefault="00D6378B">
      <w:pPr>
        <w:pStyle w:val="HTML"/>
      </w:pPr>
      <w:r>
        <w:t>¦                   ¦           ¦ распределения, ¦            ¦    запись   ¦</w:t>
      </w:r>
    </w:p>
    <w:p w:rsidR="00000000" w:rsidRDefault="00D6378B">
      <w:pPr>
        <w:pStyle w:val="HTML"/>
      </w:pPr>
      <w:r>
        <w:t>¦                   ¦           ¦ соответствующий¦            +-------------+</w:t>
      </w:r>
    </w:p>
    <w:p w:rsidR="00000000" w:rsidRDefault="00D6378B">
      <w:pPr>
        <w:pStyle w:val="HTML"/>
      </w:pPr>
      <w:r>
        <w:t>¦                   ¦   Всего   ¦доле поступлений¦ Общая сумма¦      ¦      ¦</w:t>
      </w:r>
    </w:p>
    <w:p w:rsidR="00000000" w:rsidRDefault="00D6378B">
      <w:pPr>
        <w:pStyle w:val="HTML"/>
      </w:pPr>
      <w:r>
        <w:t>¦  Вид деятел</w:t>
      </w:r>
      <w:r>
        <w:t>ьности ¦поступлений¦  по отдельным  ¦амортизации,¦      ¦      ¦</w:t>
      </w:r>
    </w:p>
    <w:p w:rsidR="00000000" w:rsidRDefault="00D6378B">
      <w:pPr>
        <w:pStyle w:val="HTML"/>
      </w:pPr>
      <w:r>
        <w:t>¦        НКО        ¦   в НКО,  ¦      видам     ¦  тыс. руб. ¦      ¦      ¦</w:t>
      </w:r>
    </w:p>
    <w:p w:rsidR="00000000" w:rsidRDefault="00D6378B">
      <w:pPr>
        <w:pStyle w:val="HTML"/>
      </w:pPr>
      <w:r>
        <w:t>¦                   ¦ тыс. руб. ¦  деятельности  ¦            ¦ Дебет¦Кредит¦</w:t>
      </w:r>
    </w:p>
    <w:p w:rsidR="00000000" w:rsidRDefault="00D6378B">
      <w:pPr>
        <w:pStyle w:val="HTML"/>
      </w:pPr>
      <w:r>
        <w:t xml:space="preserve">¦                   ¦           ¦  </w:t>
      </w:r>
      <w:r>
        <w:t>в общей сумме ¦            ¦      ¦      ¦</w:t>
      </w:r>
    </w:p>
    <w:p w:rsidR="00000000" w:rsidRDefault="00D6378B">
      <w:pPr>
        <w:pStyle w:val="HTML"/>
      </w:pPr>
      <w:r>
        <w:t>¦                   ¦           ¦   поступлений  ¦            ¦      ¦      ¦</w:t>
      </w:r>
    </w:p>
    <w:p w:rsidR="00000000" w:rsidRDefault="00D6378B">
      <w:pPr>
        <w:pStyle w:val="HTML"/>
      </w:pPr>
      <w:r>
        <w:t>¦                   ¦           ¦      в НКО     ¦            ¦      ¦      ¦</w:t>
      </w:r>
    </w:p>
    <w:p w:rsidR="00000000" w:rsidRDefault="00D6378B">
      <w:pPr>
        <w:pStyle w:val="HTML"/>
      </w:pPr>
      <w:r>
        <w:t>+-------------------+-----------+----------------+-------</w:t>
      </w:r>
      <w:r>
        <w:t>-----+------+------+</w:t>
      </w:r>
    </w:p>
    <w:p w:rsidR="00000000" w:rsidRDefault="00D6378B">
      <w:pPr>
        <w:pStyle w:val="HTML"/>
      </w:pPr>
      <w:r>
        <w:t>¦Уставная           ¦    7 560  ¦     0,6898     ¦    1 638   ¦  86  ¦  02  ¦</w:t>
      </w:r>
    </w:p>
    <w:p w:rsidR="00000000" w:rsidRDefault="00D6378B">
      <w:pPr>
        <w:pStyle w:val="HTML"/>
      </w:pPr>
      <w:r>
        <w:t>¦                   ¦           ¦ (7560 / 10 960)¦   (2375 x  ¦      ¦      ¦</w:t>
      </w:r>
    </w:p>
    <w:p w:rsidR="00000000" w:rsidRDefault="00D6378B">
      <w:pPr>
        <w:pStyle w:val="HTML"/>
      </w:pPr>
      <w:r>
        <w:t>¦                   ¦           ¦                ¦   0,6898)  ¦      ¦      ¦</w:t>
      </w:r>
    </w:p>
    <w:p w:rsidR="00000000" w:rsidRDefault="00D6378B">
      <w:pPr>
        <w:pStyle w:val="HTML"/>
      </w:pPr>
      <w:r>
        <w:t>+</w:t>
      </w:r>
      <w:r>
        <w:t>-------------------+-----------+----------------+------------+------+------+</w:t>
      </w:r>
    </w:p>
    <w:p w:rsidR="00000000" w:rsidRDefault="00D6378B">
      <w:pPr>
        <w:pStyle w:val="HTML"/>
      </w:pPr>
      <w:r>
        <w:t>¦Предпринимательская¦    3 400  ¦     0,3102     ¦      737   ¦  20  ¦  02  ¦</w:t>
      </w:r>
    </w:p>
    <w:p w:rsidR="00000000" w:rsidRDefault="00D6378B">
      <w:pPr>
        <w:pStyle w:val="HTML"/>
      </w:pPr>
      <w:r>
        <w:t>¦                   ¦           ¦ (3400 / 10 960)¦   (2375 x  ¦      ¦      ¦</w:t>
      </w:r>
    </w:p>
    <w:p w:rsidR="00000000" w:rsidRDefault="00D6378B">
      <w:pPr>
        <w:pStyle w:val="HTML"/>
      </w:pPr>
      <w:r>
        <w:t xml:space="preserve">¦                   ¦  </w:t>
      </w:r>
      <w:r>
        <w:t xml:space="preserve">         ¦                ¦   0,3102)  ¦      ¦      ¦</w:t>
      </w:r>
    </w:p>
    <w:p w:rsidR="00000000" w:rsidRDefault="00D6378B">
      <w:pPr>
        <w:pStyle w:val="HTML"/>
      </w:pPr>
      <w:r>
        <w:t>+-------------------+-----------+----------------+------------+------+------+</w:t>
      </w:r>
    </w:p>
    <w:p w:rsidR="00000000" w:rsidRDefault="00D6378B">
      <w:pPr>
        <w:pStyle w:val="HTML"/>
      </w:pPr>
      <w:r>
        <w:t>¦Итого...           ¦   10 960  ¦        -       ¦    2 375   ¦      ¦      ¦</w:t>
      </w:r>
    </w:p>
    <w:p w:rsidR="00000000" w:rsidRDefault="00D6378B">
      <w:pPr>
        <w:pStyle w:val="HTML"/>
      </w:pPr>
      <w:r>
        <w:t>--------------------+-----------+------------</w:t>
      </w:r>
      <w:r>
        <w:t>----+------------+------+-------</w:t>
      </w:r>
    </w:p>
    <w:p w:rsidR="00000000" w:rsidRDefault="00D6378B">
      <w:pPr>
        <w:pStyle w:val="HTML"/>
      </w:pPr>
    </w:p>
    <w:p w:rsidR="00000000" w:rsidRDefault="00D6378B">
      <w:pPr>
        <w:pStyle w:val="HTML"/>
      </w:pPr>
      <w:r>
        <w:t>Бухгалтер: ____________________ (              )</w:t>
      </w:r>
    </w:p>
    <w:p w:rsidR="00000000" w:rsidRDefault="00D63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8B">
      <w:pPr>
        <w:pStyle w:val="right"/>
      </w:pPr>
      <w:r>
        <w:t>Источник - "Бухгалтерский учет в бюджетных и некоммерческих организациях", 2011, № 21</w:t>
      </w:r>
    </w:p>
    <w:p w:rsidR="00000000" w:rsidRDefault="00D63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obrazecy/buxgalterskaya_spravka_po_raspredeleniyu_summy_amortizacii_mezhdu_ustavnoj_i_predprinimatelskoj_deyatel.htm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8B"/>
    <w:rsid w:val="00D6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7D304-C96F-42A4-B04E-D5B8EC65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raspredeleniyu_summy_amortizacii_mezhdu_ustavnoj_i_predprinimatelskoj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распределению суммы амортизации между уставной и предпринимательской деятельностью автономного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2022-08-06T12:01:00Z</dcterms:created>
  <dcterms:modified xsi:type="dcterms:W3CDTF">2022-08-06T12:01:00Z</dcterms:modified>
</cp:coreProperties>
</file>