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5163">
      <w:pPr>
        <w:pStyle w:val="1"/>
        <w:rPr>
          <w:rFonts w:eastAsia="Times New Roman"/>
        </w:rPr>
      </w:pPr>
      <w:r>
        <w:rPr>
          <w:rFonts w:eastAsia="Times New Roman"/>
        </w:rPr>
        <w:t>Бланк безотзывного документарного аккредитива (авизо для бенефициара) (оборотная сторона)</w:t>
      </w:r>
    </w:p>
    <w:p w:rsidR="00000000" w:rsidRDefault="00145163">
      <w:pPr>
        <w:pStyle w:val="right"/>
      </w:pPr>
      <w:r>
        <w:t>Приложение IIIA</w:t>
      </w:r>
    </w:p>
    <w:p w:rsidR="00000000" w:rsidRDefault="00145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163">
      <w:pPr>
        <w:pStyle w:val="HTML"/>
      </w:pPr>
      <w:r>
        <w:t xml:space="preserve">            БЛАНК БЕЗОТЗЫВНОГО ДОКУМЕНТАРНОГО АККРЕДИТИВА</w:t>
      </w:r>
    </w:p>
    <w:p w:rsidR="00000000" w:rsidRDefault="00145163">
      <w:pPr>
        <w:pStyle w:val="HTML"/>
      </w:pPr>
      <w:r>
        <w:t>(АВИЗО ДЛЯ БЕНЕФИЦИАРА)</w:t>
      </w:r>
    </w:p>
    <w:p w:rsidR="00000000" w:rsidRDefault="00145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163">
      <w:pPr>
        <w:pStyle w:val="right"/>
      </w:pPr>
      <w:r>
        <w:t>(Оборотная сторона)</w:t>
      </w:r>
    </w:p>
    <w:p w:rsidR="00000000" w:rsidRDefault="00145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163">
      <w:pPr>
        <w:pStyle w:val="HTML"/>
      </w:pPr>
      <w:r>
        <w:t>------------------------------------------------------------------------------------------</w:t>
      </w:r>
    </w:p>
    <w:p w:rsidR="00000000" w:rsidRDefault="00145163">
      <w:pPr>
        <w:pStyle w:val="HTML"/>
      </w:pPr>
      <w:r>
        <w:t>¦----------------------------------------------------------------------------------------¦</w:t>
      </w:r>
    </w:p>
    <w:p w:rsidR="00000000" w:rsidRDefault="00145163">
      <w:pPr>
        <w:pStyle w:val="HTML"/>
      </w:pPr>
      <w:r>
        <w:t>¦¦Дата представления: ¦Сумма цифрами и прописью: ¦Наименование, печать и п</w:t>
      </w:r>
      <w:r>
        <w:t>одпись банка: ¦¦</w:t>
      </w:r>
    </w:p>
    <w:p w:rsidR="00000000" w:rsidRDefault="00145163">
      <w:pPr>
        <w:pStyle w:val="HTML"/>
      </w:pPr>
      <w:r>
        <w:t>¦¦                    ¦                          ¦                                      ¦¦</w:t>
      </w:r>
    </w:p>
    <w:p w:rsidR="00000000" w:rsidRDefault="00145163">
      <w:pPr>
        <w:pStyle w:val="HTML"/>
      </w:pPr>
      <w:r>
        <w:t>¦¦                    ¦                          ¦                                      ¦¦</w:t>
      </w:r>
    </w:p>
    <w:p w:rsidR="00000000" w:rsidRDefault="00145163">
      <w:pPr>
        <w:pStyle w:val="HTML"/>
      </w:pPr>
      <w:r>
        <w:t>¦---------------------+--------------------------+-------</w:t>
      </w:r>
      <w:r>
        <w:t>--------------------------------¦</w:t>
      </w:r>
    </w:p>
    <w:p w:rsidR="00000000" w:rsidRDefault="00145163">
      <w:pPr>
        <w:pStyle w:val="HTML"/>
      </w:pPr>
      <w:r>
        <w:t>¦ Другие примечания:                                                                     ¦</w:t>
      </w:r>
    </w:p>
    <w:p w:rsidR="00000000" w:rsidRDefault="00145163">
      <w:pPr>
        <w:pStyle w:val="HTML"/>
      </w:pPr>
      <w:r>
        <w:t>¦                                                                                        ¦</w:t>
      </w:r>
    </w:p>
    <w:p w:rsidR="00000000" w:rsidRDefault="00145163">
      <w:pPr>
        <w:pStyle w:val="HTML"/>
      </w:pPr>
      <w:r>
        <w:t xml:space="preserve">¦                                       </w:t>
      </w:r>
      <w:r>
        <w:t xml:space="preserve">                                                 ¦</w:t>
      </w:r>
    </w:p>
    <w:p w:rsidR="00000000" w:rsidRDefault="00145163">
      <w:pPr>
        <w:pStyle w:val="HTML"/>
      </w:pPr>
      <w:r>
        <w:t>------------------------------------------------------------------------------------------</w:t>
      </w:r>
    </w:p>
    <w:p w:rsidR="00000000" w:rsidRDefault="00145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163">
      <w:pPr>
        <w:pStyle w:val="right"/>
      </w:pPr>
      <w:r>
        <w:t>Источник - "Новые стандартные документарно-аккредитивные бланки для UCP 500"</w:t>
      </w:r>
    </w:p>
    <w:p w:rsidR="00000000" w:rsidRDefault="001451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https://порядокправа.рф/obrazecy/blank_bezo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tzyvnogo_dokumentarnogo_akkreditiva_avizo_dlya_beneficiara_oborotnaya_storona.htm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163"/>
    <w:rsid w:val="00145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2DBD47-A3DD-4C39-BD12-1E652D8F2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bezotzyvnogo_dokumentarnogo_akkreditiva_avizo_dlya_beneficiara_oborotnaya_stor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безотзывного документарного аккредитива (авизо для бенефициара) (оборотная сторона)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2022-08-06T11:45:00Z</dcterms:created>
  <dcterms:modified xsi:type="dcterms:W3CDTF">2022-08-06T11:45:00Z</dcterms:modified>
</cp:coreProperties>
</file>