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C96">
      <w:pPr>
        <w:pStyle w:val="1"/>
        <w:rPr>
          <w:rFonts w:eastAsia="Times New Roman"/>
        </w:rPr>
      </w:pPr>
      <w:r>
        <w:rPr>
          <w:rFonts w:eastAsia="Times New Roman"/>
        </w:rPr>
        <w:t>Базовые условия реструктуризации долгов сельскохозяйственных товаропроизводителей</w:t>
      </w:r>
    </w:p>
    <w:p w:rsidR="00000000" w:rsidRDefault="005C5C96">
      <w:pPr>
        <w:pStyle w:val="right"/>
      </w:pPr>
      <w:r>
        <w:t xml:space="preserve">Утверждены Постановлением Правительства Российской Федерации от 30 </w:t>
      </w:r>
      <w:r>
        <w:t>января 2003 г. N 52 (в ред. Постановлений Правительства РФ от 29.08.2003 N 535, от 02.10.2003 N 611, от 31.12.2008 N 1092)</w:t>
      </w:r>
    </w:p>
    <w:p w:rsidR="00000000" w:rsidRDefault="005C5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6">
      <w:pPr>
        <w:pStyle w:val="3"/>
        <w:rPr>
          <w:rFonts w:eastAsia="Times New Roman"/>
        </w:rPr>
      </w:pPr>
      <w:r>
        <w:rPr>
          <w:rFonts w:eastAsia="Times New Roman"/>
        </w:rPr>
        <w:t>БАЗОВЫЕ УСЛОВИЯ РЕСТРУКТУРИЗАЦИИ ДОЛГОВ СЕЛЬСКОХОЗЯЙСТВЕННЫХ ТОВАРОПРОИЗВОДИТЕЛЕЙ</w:t>
      </w:r>
    </w:p>
    <w:p w:rsidR="00000000" w:rsidRDefault="005C5C96">
      <w:pPr>
        <w:pStyle w:val="just"/>
      </w:pPr>
      <w:r>
        <w:t>1. Реструктуризации подлежат долги сельскохозяйств</w:t>
      </w:r>
      <w:r>
        <w:t>енных товаропроизводителей по платежам в бюджеты всех уровней, в том числе задолженность по пеням и штрафам за несвоевременное перечисление налога на доходы физических лиц и по страховым взносам на обязательное пенсионное страхование, направляемым на выпла</w:t>
      </w:r>
      <w:r>
        <w:t>ту страховой и накопительной частей трудовой пенсии, а также по платежам за поставленные товары (выполненные работы и оказанные услуги) (далее - денежные обязательства).</w:t>
      </w:r>
    </w:p>
    <w:p w:rsidR="00000000" w:rsidRDefault="005C5C96">
      <w:pPr>
        <w:pStyle w:val="just"/>
      </w:pPr>
      <w:r>
        <w:t>Реструктуризации не подлежит задолженность сельскохозяйственных товаропроизводителей п</w:t>
      </w:r>
      <w:r>
        <w:t>о налогу на доходы физических лиц, по страховым взносам на обязательное пенсионное страхование, направляемым на выплату страховой и накопительной частей трудовой пенсии, а также по оплате труда.</w:t>
      </w:r>
    </w:p>
    <w:p w:rsidR="00000000" w:rsidRDefault="005C5C96">
      <w:pPr>
        <w:pStyle w:val="just"/>
      </w:pPr>
      <w:r>
        <w:t>2. Долги, подлежащие реструктуризации, определяются по состоя</w:t>
      </w:r>
      <w:r>
        <w:t>нию на 1-е число месяца подачи сельскохозяйственным товаропроизводителем заявления о включении его в состав участников программы финансового оздоровления сельскохозяйственных товаропроизводителей.</w:t>
      </w:r>
    </w:p>
    <w:p w:rsidR="00000000" w:rsidRDefault="005C5C96">
      <w:pPr>
        <w:pStyle w:val="just"/>
      </w:pPr>
      <w:r>
        <w:t>3. Принятие решения о включении сельскохозяйственного товар</w:t>
      </w:r>
      <w:r>
        <w:t>опроизводителя в состав участников программы финансового оздоровления сельскохозяйственных товаропроизводителей возможно при условии уплаты им в полном объеме текущих платежей в бюджеты всех уровней в течение 1 месяца до первого числа месяца подачи заявлен</w:t>
      </w:r>
      <w:r>
        <w:t>ия о включении его в состав участников программы финансового оздоровления сельскохозяйственных товаропроизводителей и денежных обязательств перед кредиторами, с которыми заключается соглашение о реструктуризации долгов, срок исполнения которых наступил в м</w:t>
      </w:r>
      <w:r>
        <w:t>есяце, предшествующем месяцу подачи указанного заявления.</w:t>
      </w:r>
    </w:p>
    <w:p w:rsidR="00000000" w:rsidRDefault="005C5C96">
      <w:pPr>
        <w:pStyle w:val="just"/>
      </w:pPr>
      <w:r>
        <w:t>Исполнение условия в части уплаты текущих платежей в бюджеты всех уровней подтверждается справкой территориального налогового органа, а в части денежных обязательств перед кредиторами:</w:t>
      </w:r>
    </w:p>
    <w:p w:rsidR="00000000" w:rsidRDefault="005C5C96">
      <w:pPr>
        <w:pStyle w:val="just"/>
      </w:pPr>
      <w:r>
        <w:t>для организац</w:t>
      </w:r>
      <w:r>
        <w:t>ии, признанной сельскохозяйственным товаропроизводителем в соответствии со статьей 3 Федерального закона "О развитии сельского хозяйства", - справкой, подписанной руководителем и главным бухгалтером этой организации;</w:t>
      </w:r>
    </w:p>
    <w:p w:rsidR="00000000" w:rsidRDefault="005C5C96">
      <w:pPr>
        <w:pStyle w:val="just"/>
      </w:pPr>
      <w:r>
        <w:lastRenderedPageBreak/>
        <w:t>для крестьянских (фермерских) хозяйств,</w:t>
      </w:r>
      <w:r>
        <w:t xml:space="preserve"> признанных сельскохозяйственным товаропроизводителем в соответствии со статьей 3 Федерального закона "О развитии сельского хозяйства", - главой крестьянского (фермерского) хозяйства;</w:t>
      </w:r>
    </w:p>
    <w:p w:rsidR="00000000" w:rsidRDefault="005C5C96">
      <w:pPr>
        <w:pStyle w:val="just"/>
      </w:pPr>
      <w:r>
        <w:t>для индивидуальных предпринимателей, признанных сельскохозяйственным тов</w:t>
      </w:r>
      <w:r>
        <w:t>аропроизводителем в соответствии со статьей 3 Федерального закона "О развитии сельского хозяйства", - лично предпринимателем.</w:t>
      </w:r>
    </w:p>
    <w:p w:rsidR="00000000" w:rsidRDefault="005C5C96">
      <w:pPr>
        <w:pStyle w:val="just"/>
      </w:pPr>
      <w:r>
        <w:t xml:space="preserve">4. Сельскохозяйственным товаропроизводителям, отнесенным к первой группе финансовой устойчивости (первый вариант реструктуризации </w:t>
      </w:r>
      <w:r>
        <w:t>долгов), предоставляется отсрочка погашения долга на 5 лет с последующей рассрочкой погашения долга в течение 4 лет.</w:t>
      </w:r>
    </w:p>
    <w:p w:rsidR="00000000" w:rsidRDefault="005C5C96">
      <w:pPr>
        <w:pStyle w:val="just"/>
      </w:pPr>
      <w:r>
        <w:t>5. Сельскохозяйственным товаропроизводителям, отнесенным ко второй группе финансовой устойчивости (второй вариант реструктуризации долгов),</w:t>
      </w:r>
      <w:r>
        <w:t xml:space="preserve"> предоставляется отсрочка погашения долга на 5 лет с последующей рассрочкой погашения долга в течение 5 лет.</w:t>
      </w:r>
    </w:p>
    <w:p w:rsidR="00000000" w:rsidRDefault="005C5C96">
      <w:pPr>
        <w:pStyle w:val="just"/>
      </w:pPr>
      <w:r>
        <w:t>6. Сельскохозяйственным товаропроизводителям, отнесенным к третьей группе финансовой устойчивости (третий вариант реструктуризации долгов), предост</w:t>
      </w:r>
      <w:r>
        <w:t>авляется отсрочка погашения долга на 6 лет с последующей рассрочкой погашения долга в течение 5 лет.</w:t>
      </w:r>
    </w:p>
    <w:p w:rsidR="00000000" w:rsidRDefault="005C5C96">
      <w:pPr>
        <w:pStyle w:val="just"/>
      </w:pPr>
      <w:r>
        <w:t>7. Сельскохозяйственным товаропроизводителям, отнесенным к четвертой группе финансовой устойчивости (четвертый вариант реструктуризации долгов), предоставл</w:t>
      </w:r>
      <w:r>
        <w:t>яется отсрочка погашения долга на 6 лет с последующей рассрочкой погашения долга в течение 6 лет.</w:t>
      </w:r>
    </w:p>
    <w:p w:rsidR="00000000" w:rsidRDefault="005C5C96">
      <w:pPr>
        <w:pStyle w:val="just"/>
      </w:pPr>
      <w:r>
        <w:t>8. Сельскохозяйственным товаропроизводителям, отнесенным к пятой группе финансовой устойчивости (пятый вариант реструктуризации долгов), предоставляется отсро</w:t>
      </w:r>
      <w:r>
        <w:t>чка погашения долга на 7 лет с последующей рассрочкой погашения долга в течение 6 лет.</w:t>
      </w:r>
    </w:p>
    <w:p w:rsidR="00000000" w:rsidRDefault="005C5C96">
      <w:pPr>
        <w:pStyle w:val="just"/>
      </w:pPr>
      <w:r>
        <w:t>9. Сельскохозяйственные товаропроизводители должны осуществлять платежи одновременно всем кредиторам пропорционально их доле в общем объеме реструктурированного долга.</w:t>
      </w:r>
    </w:p>
    <w:p w:rsidR="00000000" w:rsidRDefault="005C5C96">
      <w:pPr>
        <w:pStyle w:val="just"/>
      </w:pPr>
      <w:r>
        <w:t>1</w:t>
      </w:r>
      <w:r>
        <w:t>0. Списание задолженности сельскохозяйственного товаропроизводителя по начисленным пеням и штрафам производится пропорционально погашению основного долга.</w:t>
      </w:r>
    </w:p>
    <w:p w:rsidR="00000000" w:rsidRDefault="005C5C96">
      <w:pPr>
        <w:pStyle w:val="just"/>
      </w:pPr>
      <w:r>
        <w:t>Задолженность сельскохозяйственного товаропроизводителя по пеням и штрафам, подлежащая уплате в федер</w:t>
      </w:r>
      <w:r>
        <w:t>альный бюджет и бюджеты государственных внебюджетных фондов, исчисленная по данным учета налоговых органов и государственных внебюджетных фондов и не погашенная на 1 января 2002 г., списывается единовременно. При этом общая задолженность сельскохозяйственн</w:t>
      </w:r>
      <w:r>
        <w:t>ого товаропроизводителя по пеням и штрафам уменьшается на сумму списанной единовременно задолженности.</w:t>
      </w:r>
    </w:p>
    <w:p w:rsidR="00000000" w:rsidRDefault="005C5C96">
      <w:pPr>
        <w:pStyle w:val="just"/>
      </w:pPr>
      <w:r>
        <w:t>11. Если у сельскохозяйственных товаропроизводителей на 1-е число месяца, следующего за истекшим кварталом, имеется задолженность по текущим налоговым пл</w:t>
      </w:r>
      <w:r>
        <w:t>атежам в бюджеты всех уровней, включая авансовые платежи (взносы) по налогам с налоговым периодом, превышающим 1 месяц, либо просроченная задолженность по денежным обязательствам со сроком образования, превышающим 1 месяц, либо задолженность по платежам, у</w:t>
      </w:r>
      <w:r>
        <w:t>становленным графиком погашения долгов, право на реструктуризацию долгов приостанавливается.</w:t>
      </w:r>
    </w:p>
    <w:p w:rsidR="00000000" w:rsidRDefault="005C5C96">
      <w:pPr>
        <w:pStyle w:val="just"/>
      </w:pPr>
      <w:r>
        <w:t>В случае если в течение 90 дней со дня приостановления права на реструктуризацию долгов сельскохозяйственные товаропроизводители ликвидируют задолженность по указа</w:t>
      </w:r>
      <w:r>
        <w:t>нным платежам и пеням, начисленным за их неуплату, право на реструктуризацию долгов сохраняется. В случае невыполнения этого условия сельскохозяйственный товаропроизводитель теряет право на реструктуризацию долгов.</w:t>
      </w:r>
    </w:p>
    <w:p w:rsidR="00000000" w:rsidRDefault="005C5C96">
      <w:pPr>
        <w:pStyle w:val="just"/>
      </w:pPr>
      <w:r>
        <w:t>12. Сельскохозяйственным товаропроизводит</w:t>
      </w:r>
      <w:r>
        <w:t>елям, имеющим лицензионное производство и (или) реализующим подакцизную продукцию, может быть предоставлено право на рассрочку долгов сроком на 4 года без предоставления права на отсрочку долгов.</w:t>
      </w:r>
    </w:p>
    <w:p w:rsidR="00000000" w:rsidRDefault="005C5C96">
      <w:pPr>
        <w:pStyle w:val="just"/>
      </w:pPr>
      <w:r>
        <w:t xml:space="preserve">13. Долги по налогам и сборам, дополнительно начисленные по </w:t>
      </w:r>
      <w:r>
        <w:t>результатам налоговых проверок после подписания соглашения о реструктуризации долгов и возникшие до даты, на которую долги фиксируются в таком соглашении, подлежат реструктуризации в порядке и на условиях, установленных для реструктуризации долгов сельскох</w:t>
      </w:r>
      <w:r>
        <w:t>озяйственных товаропроизводителей в пределах установленного таким соглашением срока. Размер платежей в погашение задолженности, указанный в графиках погашения долгов, подлежит пропорциональному увеличению на сумму дополнительно начисленных налогов и сборов</w:t>
      </w:r>
      <w:r>
        <w:t xml:space="preserve"> на оставшийся срок реструктуризации по заявлению сельскохозяйственного товаропроизводителя и на основании решения налогового органа.</w:t>
      </w:r>
    </w:p>
    <w:p w:rsidR="00000000" w:rsidRDefault="005C5C96">
      <w:pPr>
        <w:pStyle w:val="just"/>
      </w:pPr>
      <w:r>
        <w:t>14. Право на реструктуризацию долгов реорганизованного в установленном порядке сельскохозяйственного товаропроизводителя с</w:t>
      </w:r>
      <w:r>
        <w:t>охраняется за правопреемником (правопреемниками), если он соответствует понятию "сельскохозяйственный товаропроизводитель", определенному статьей 2 Федерального закона "О финансовом оздоровлении сельскохозяйственных товаропроизводителей".</w:t>
      </w:r>
    </w:p>
    <w:p w:rsidR="00000000" w:rsidRDefault="005C5C96">
      <w:pPr>
        <w:pStyle w:val="just"/>
      </w:pPr>
      <w:r>
        <w:t>15. Сельскохозяйс</w:t>
      </w:r>
      <w:r>
        <w:t>твенным товаропроизводителям, являющимся участниками программы финансового оздоровления сельскохозяйственных товаропроизводителей, дополнительно может быть предоставлена отсрочка погашения долгов не более чем на 2 года или рассрочка погашения долгов не бол</w:t>
      </w:r>
      <w:r>
        <w:t>ее чем на 3 года в случае, если сельскохозяйственный товаропроизводитель пострадал в результате чрезвычайных ситуаций и (или) их последствий, в том числе стихийных бедствий, или в результате принятия на основании решения Главного государственного ветеринар</w:t>
      </w:r>
      <w:r>
        <w:t>ного инспектора Российской Федерации мер по ликвидации очагов особо опасных болезней животных, в том числе птиц (включая изъятие животных, в том числе птиц), что явилось причиной снижения объема производства сельскохозяйственной продукции по сравнению со с</w:t>
      </w:r>
      <w:r>
        <w:t>редним уровнем объема ее производства за предыдущие 3 года на 15 процентов и более.</w:t>
      </w:r>
    </w:p>
    <w:p w:rsidR="00000000" w:rsidRDefault="005C5C96">
      <w:pPr>
        <w:pStyle w:val="just"/>
      </w:pPr>
      <w:r>
        <w:t>Снижение объема производства сельскохозяйственной продукции в связи с возникшей чрезвычайной ситуацией определяется по методике, утверждаемой Министерством сельского хозяйс</w:t>
      </w:r>
      <w:r>
        <w:t>тва Российской Федерации.</w:t>
      </w:r>
    </w:p>
    <w:p w:rsidR="00000000" w:rsidRDefault="005C5C96">
      <w:pPr>
        <w:pStyle w:val="just"/>
      </w:pPr>
      <w:r>
        <w:t>Решение о предоставлении дополнительно отсрочки погашения долгов не более чем на 2 года или рассрочки погашения долгов не более чем на 3 года принимается территориальной комиссией по финансовому оздоровлению сельскохозяйственных т</w:t>
      </w:r>
      <w:r>
        <w:t>оваропроизводителей на основании:</w:t>
      </w:r>
    </w:p>
    <w:p w:rsidR="00000000" w:rsidRDefault="005C5C96">
      <w:pPr>
        <w:pStyle w:val="just"/>
      </w:pPr>
      <w:r>
        <w:t>заявления сельскохозяйственного товаропроизводителя с просьбой о предоставлении дополнительной отсрочки или рассрочки долгов;</w:t>
      </w:r>
    </w:p>
    <w:p w:rsidR="00000000" w:rsidRDefault="005C5C96">
      <w:pPr>
        <w:pStyle w:val="just"/>
      </w:pPr>
      <w:r>
        <w:t>документа, подтверждающего обстоятельства, предусмотренные абзацем первым настоящего пункта.</w:t>
      </w:r>
    </w:p>
    <w:p w:rsidR="00000000" w:rsidRDefault="005C5C96">
      <w:pPr>
        <w:pStyle w:val="just"/>
      </w:pPr>
      <w:r>
        <w:t>В случае если объем производства сельскохозяйственной продукции по сравнению со средним уровнем объема ее производства за предыдущие 3 года снизился на 15 - 25 про</w:t>
      </w:r>
      <w:r>
        <w:t>центов, сельскохозяйственным товаропроизводителям может быть предоставлена рассрочка погашения долгов на 3 года, в случае если более чем на 25 процентов, - сельскохозяйственным товаропроизводителям может быть предоставлена отсрочка погашения долгов на 2 го</w:t>
      </w:r>
      <w:r>
        <w:t>да.</w:t>
      </w:r>
    </w:p>
    <w:p w:rsidR="00000000" w:rsidRDefault="005C5C96">
      <w:pPr>
        <w:pStyle w:val="just"/>
      </w:pPr>
      <w:r>
        <w:t>16. Сельскохозяйственным товаропроизводителям, являющимся участниками программы финансового оздоровления сельскохозяйственных товаропроизводителей, дополнительно может быть предоставлена отсрочка погашения долгов не более чем на 2 года или рассрочка по</w:t>
      </w:r>
      <w:r>
        <w:t>гашения долгов не более чем на 3 года в случае, если в течение года до момента подачи заявления о предоставлении дополнительно отсрочки или рассрочки погашения долгов они не допускали нарушений условий соглашения о реструктуризации долгов.</w:t>
      </w:r>
    </w:p>
    <w:p w:rsidR="00000000" w:rsidRDefault="005C5C96">
      <w:pPr>
        <w:pStyle w:val="just"/>
      </w:pPr>
      <w:r>
        <w:t>Решение о предос</w:t>
      </w:r>
      <w:r>
        <w:t>тавлении участнику программы дополнительно отсрочки или рассрочки погашения долгов принимается территориальной комиссией по финансовому оздоровлению сельскохозяйственных товаропроизводителей в зависимости от группы финансовой устойчивости (варианта реструк</w:t>
      </w:r>
      <w:r>
        <w:t>туризации долгов), к которой отнесен сельскохозяйственный товаропроизводитель на день обращения с заявлением о предоставлении дополнительно отсрочки или рассрочки погашения долгов, на основании:</w:t>
      </w:r>
    </w:p>
    <w:p w:rsidR="00000000" w:rsidRDefault="005C5C96">
      <w:pPr>
        <w:pStyle w:val="just"/>
      </w:pPr>
      <w:r>
        <w:t>данных последнего бухгалтерского баланса годовой бухгалтерско</w:t>
      </w:r>
      <w:r>
        <w:t>й отчетности для организации, признанной сельскохозяйственным товаропроизводителем в соответствии со статьей 3 Федерального закона "О развитии сельского хозяйства";</w:t>
      </w:r>
    </w:p>
    <w:p w:rsidR="00000000" w:rsidRDefault="005C5C96">
      <w:pPr>
        <w:pStyle w:val="just"/>
      </w:pPr>
      <w:r>
        <w:t>информации о финансовом состоянии сельскохозяйственного товаропроизводителя по форме, устан</w:t>
      </w:r>
      <w:r>
        <w:t>авливаемой Министерством сельского хозяйства Российской Федерации, - для крестьянского (фермерского) хозяйства и индивидуального предпринимателя, признанных сельскохозяйственными товаропроизводителями в соответствии со статьей 3 Федерального закона "О разв</w:t>
      </w:r>
      <w:r>
        <w:t>итии сельского хозяйства".</w:t>
      </w:r>
    </w:p>
    <w:p w:rsidR="00000000" w:rsidRDefault="005C5C96">
      <w:pPr>
        <w:pStyle w:val="just"/>
      </w:pPr>
      <w:r>
        <w:t>Сельскохозяйственным товаропроизводителям, отнесенным к первой группе финансовой устойчивости (первый вариант реструктуризации долгов), дополнительно предоставляется рассрочка погашения долга в течение 2 лет.</w:t>
      </w:r>
    </w:p>
    <w:p w:rsidR="00000000" w:rsidRDefault="005C5C96">
      <w:pPr>
        <w:pStyle w:val="just"/>
      </w:pPr>
      <w:r>
        <w:t>Сельскохозяйственным</w:t>
      </w:r>
      <w:r>
        <w:t xml:space="preserve"> товаропроизводителям, отнесенным ко второй группе финансовой устойчивости (второй вариант реструктуризации долгов), дополнительно может быть предоставлена рассрочка погашения долга в течение 3 лет.</w:t>
      </w:r>
    </w:p>
    <w:p w:rsidR="00000000" w:rsidRDefault="005C5C96">
      <w:pPr>
        <w:pStyle w:val="just"/>
      </w:pPr>
      <w:r>
        <w:t>Сельскохозяйственным товаропроизводителям, отнесенным к т</w:t>
      </w:r>
      <w:r>
        <w:t>ретьей группе финансовой устойчивости (третий вариант реструктуризации долгов), дополнительно может быть предоставлена отсрочка погашения долга на 1 год.</w:t>
      </w:r>
    </w:p>
    <w:p w:rsidR="00000000" w:rsidRDefault="005C5C96">
      <w:pPr>
        <w:pStyle w:val="just"/>
      </w:pPr>
      <w:r>
        <w:t>Сельскохозяйственным товаропроизводителям, отнесенным к четвертой группе финансовой устойчивости (четв</w:t>
      </w:r>
      <w:r>
        <w:t>ертый вариант реструктуризации долгов), может быть предоставлена отсрочка погашения долга на 1 год.</w:t>
      </w:r>
    </w:p>
    <w:p w:rsidR="00000000" w:rsidRDefault="005C5C96">
      <w:pPr>
        <w:pStyle w:val="just"/>
      </w:pPr>
      <w:r>
        <w:t>Сельскохозяйственным товаропроизводителям, отнесенным к пятой группе финансовой устойчивости (пятый вариант реструктуризации долгов), дополнительно может бы</w:t>
      </w:r>
      <w:r>
        <w:t>ть предоставлена отсрочка погашения долга на 2 года.</w:t>
      </w:r>
    </w:p>
    <w:p w:rsidR="00000000" w:rsidRDefault="005C5C96">
      <w:pPr>
        <w:pStyle w:val="just"/>
      </w:pPr>
      <w:r>
        <w:t>Дополнительная отсрочка или рассрочка погашения долгов предоставляется только один раз.</w:t>
      </w:r>
    </w:p>
    <w:p w:rsidR="00000000" w:rsidRDefault="005C5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C96">
      <w:pPr>
        <w:pStyle w:val="right"/>
      </w:pPr>
      <w:r>
        <w:t>Источник - Постановление Правительства РФ от 30.01.2003 № 52 (с изменениями и дополнениями на 2008 год)</w:t>
      </w:r>
    </w:p>
    <w:p w:rsidR="00000000" w:rsidRDefault="005C5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ф/obrazecy/bazovye_usloviya_restrukturizacii_dolgov_selskoxozyajstvennyx_tovaroproizvoditelej.htm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96"/>
    <w:rsid w:val="005C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1F8D9-838D-418F-A8F6-D1E0E813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ovye_usloviya_restrukturizacii_dolgov_selskoxozyajstvennyx_tovaro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1818</Words>
  <Characters>10365</Characters>
  <Application>Microsoft Office Word</Application>
  <DocSecurity>0</DocSecurity>
  <Lines>86</Lines>
  <Paragraphs>24</Paragraphs>
  <ScaleCrop>false</ScaleCrop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Базовые условия реструктуризации долгов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