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721">
      <w:pPr>
        <w:pStyle w:val="1"/>
        <w:rPr>
          <w:rFonts w:eastAsia="Times New Roman"/>
        </w:rPr>
      </w:pPr>
      <w:r>
        <w:rPr>
          <w:rFonts w:eastAsia="Times New Roman"/>
        </w:rPr>
        <w:t>Баланс мощности энергоснабжающей организации в годовом совмещенном максимуме графика электрической нагрузки ОЭС (таблица № П1.1.2)</w:t>
      </w:r>
    </w:p>
    <w:p w:rsidR="00000000" w:rsidRDefault="00440721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right"/>
      </w:pPr>
      <w:r>
        <w:t>Таблица N П1.1.2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3"/>
        <w:rPr>
          <w:rFonts w:eastAsia="Times New Roman"/>
        </w:rPr>
      </w:pPr>
      <w:r>
        <w:rPr>
          <w:rFonts w:eastAsia="Times New Roman"/>
        </w:rPr>
        <w:t>Баланс мощности ЭСО в годовом совмещенном максимуме графика электрической нагрузки ОЭС</w:t>
      </w:r>
    </w:p>
    <w:p w:rsidR="00000000" w:rsidRDefault="00440721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. п. Показатели Единица измерения Базовый период Период регулирования 1 2 3 4 5</w:t>
      </w:r>
    </w:p>
    <w:p w:rsidR="00000000" w:rsidRDefault="00440721">
      <w:pPr>
        <w:pStyle w:val="left"/>
      </w:pPr>
      <w:r>
        <w:t>1.</w:t>
      </w:r>
    </w:p>
    <w:p w:rsidR="00000000" w:rsidRDefault="00440721">
      <w:pPr>
        <w:pStyle w:val="left"/>
      </w:pPr>
      <w:r>
        <w:t>Поступление мощности в сеть ЭСО от ПЭ</w:t>
      </w:r>
    </w:p>
    <w:p w:rsidR="00000000" w:rsidRDefault="00440721">
      <w:pPr>
        <w:pStyle w:val="left"/>
      </w:pPr>
      <w:r>
        <w:t>тыс. кВт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1.1.</w:t>
      </w:r>
    </w:p>
    <w:p w:rsidR="00000000" w:rsidRDefault="00440721">
      <w:pPr>
        <w:pStyle w:val="left"/>
      </w:pPr>
      <w:r>
        <w:t>Собственных станций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1.2.</w:t>
      </w:r>
    </w:p>
    <w:p w:rsidR="00000000" w:rsidRDefault="00440721">
      <w:pPr>
        <w:pStyle w:val="left"/>
      </w:pPr>
      <w:r>
        <w:t>От блокстанций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1.3.</w:t>
      </w:r>
    </w:p>
    <w:p w:rsidR="00000000" w:rsidRDefault="00440721">
      <w:pPr>
        <w:pStyle w:val="left"/>
      </w:pPr>
      <w:r>
        <w:t>С оптового рынка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1.4.</w:t>
      </w:r>
    </w:p>
    <w:p w:rsidR="00000000" w:rsidRDefault="00440721">
      <w:pPr>
        <w:pStyle w:val="left"/>
      </w:pPr>
      <w:r>
        <w:lastRenderedPageBreak/>
        <w:t>Других ПЭ и ЭСО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1.4.1.</w:t>
      </w:r>
    </w:p>
    <w:p w:rsidR="00000000" w:rsidRDefault="00440721">
      <w:pPr>
        <w:pStyle w:val="left"/>
      </w:pPr>
      <w:r>
        <w:t>...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2.</w:t>
      </w:r>
    </w:p>
    <w:p w:rsidR="00000000" w:rsidRDefault="00440721">
      <w:pPr>
        <w:pStyle w:val="left"/>
      </w:pPr>
      <w:r>
        <w:t>Потери в сети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3.</w:t>
      </w:r>
    </w:p>
    <w:p w:rsidR="00000000" w:rsidRDefault="00440721">
      <w:pPr>
        <w:pStyle w:val="left"/>
      </w:pPr>
      <w:r>
        <w:t>Мощность на производственные и хозяйственные нужды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4.</w:t>
      </w:r>
    </w:p>
    <w:p w:rsidR="00000000" w:rsidRDefault="00440721">
      <w:pPr>
        <w:pStyle w:val="left"/>
      </w:pPr>
      <w:r>
        <w:t>Полезный отпуск мощности ЭСО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в том числе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Максимум нагрузки собственных потребителей ЭСО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Передача мощности другим ЭСО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left"/>
      </w:pPr>
      <w:r>
        <w:t>Передача мощности на оптовый рынок</w:t>
      </w:r>
    </w:p>
    <w:p w:rsidR="00000000" w:rsidRDefault="0044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21">
      <w:pPr>
        <w:pStyle w:val="right"/>
      </w:pPr>
      <w:r>
        <w:t>Источник - Приказ ФСТ России от 06.08.200</w:t>
      </w:r>
      <w:r>
        <w:t>4 № 20-э/2 (с изменениями и дополнениями на 2014 год)</w:t>
      </w:r>
    </w:p>
    <w:p w:rsidR="00000000" w:rsidRDefault="00440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https://порядокправа.рф/obrazecy/balans_moshhnosti_energosnabzhayushhej_organizacii_v_godovom_sovmeshhennom_maksimume_grafika_elektricheskoj_n.htm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21"/>
    <w:rsid w:val="0044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F24DC-F94E-447D-8842-36F55F2D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moshhnosti_energosnabzhayushhej_organizacii_v_godovom_sovmeshhennom_maksimume_grafika_elektricheskoj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мощности энергоснабжающей организации в годовом совмещенном максимуме графика электрической нагрузки ОЭС (таблица № П1.1.2)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2022-08-06T11:32:00Z</dcterms:created>
  <dcterms:modified xsi:type="dcterms:W3CDTF">2022-08-06T11:32:00Z</dcterms:modified>
</cp:coreProperties>
</file>