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EAC">
      <w:pPr>
        <w:pStyle w:val="1"/>
        <w:rPr>
          <w:rFonts w:eastAsia="Times New Roman"/>
        </w:rPr>
      </w:pPr>
      <w:r>
        <w:rPr>
          <w:rFonts w:eastAsia="Times New Roman"/>
        </w:rPr>
        <w:t>Анкета зарегистрированного лица акционерного общества (регистратора) атомного энергопромышленного комплекса</w:t>
      </w:r>
    </w:p>
    <w:p w:rsidR="00000000" w:rsidRDefault="00064EAC">
      <w:pPr>
        <w:pStyle w:val="right"/>
      </w:pPr>
      <w:r>
        <w:t>Приложение N 4 к Приказу Росатома от 22 ноября 2007 г. N 598</w:t>
      </w:r>
    </w:p>
    <w:p w:rsidR="00000000" w:rsidRDefault="00064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EAC">
      <w:pPr>
        <w:pStyle w:val="3"/>
        <w:rPr>
          <w:rFonts w:eastAsia="Times New Roman"/>
        </w:rPr>
      </w:pPr>
      <w:r>
        <w:rPr>
          <w:rFonts w:eastAsia="Times New Roman"/>
        </w:rPr>
        <w:t>АНКЕТА зарегистрированного лица ОАО "</w:t>
      </w:r>
      <w:r>
        <w:rPr>
          <w:rFonts w:eastAsia="Times New Roman"/>
        </w:rPr>
        <w:t>__________________________"</w:t>
      </w:r>
    </w:p>
    <w:p w:rsidR="00000000" w:rsidRDefault="00064EAC">
      <w:pPr>
        <w:pStyle w:val="just"/>
      </w:pPr>
      <w:r>
        <w:t>Владелец: Российская Федерация</w:t>
      </w:r>
    </w:p>
    <w:p w:rsidR="00000000" w:rsidRDefault="00064EAC">
      <w:pPr>
        <w:pStyle w:val="just"/>
      </w:pPr>
      <w:r>
        <w:t>Сведения об уполномоченном государственном органе:</w:t>
      </w:r>
    </w:p>
    <w:p w:rsidR="00000000" w:rsidRDefault="00064EAC">
      <w:pPr>
        <w:pStyle w:val="just"/>
      </w:pPr>
      <w:r>
        <w:t>Федеральное агентство по атомной энергии</w:t>
      </w:r>
    </w:p>
    <w:p w:rsidR="00000000" w:rsidRDefault="00064EAC">
      <w:pPr>
        <w:pStyle w:val="just"/>
      </w:pPr>
      <w:r>
        <w:t>действует от имени Российской Федерации на основании:</w:t>
      </w:r>
    </w:p>
    <w:p w:rsidR="00000000" w:rsidRDefault="00064EAC">
      <w:pPr>
        <w:pStyle w:val="just"/>
      </w:pPr>
      <w:r>
        <w:t>Постановления Правительства Российской Федерации от</w:t>
      </w:r>
      <w:r>
        <w:t xml:space="preserve"> 28.06.2004 N 316;</w:t>
      </w:r>
    </w:p>
    <w:p w:rsidR="00000000" w:rsidRDefault="00064EAC">
      <w:pPr>
        <w:pStyle w:val="just"/>
      </w:pPr>
      <w:r>
        <w:t>Постановления Правительства Российской Федерации от 29.09.2007 N 627;</w:t>
      </w:r>
    </w:p>
    <w:p w:rsidR="00000000" w:rsidRDefault="00064EAC">
      <w:pPr>
        <w:pStyle w:val="just"/>
      </w:pPr>
      <w:r>
        <w:t>ОГРН 1047796276725 от 21.04.2004 выдан Межрайонной инспекцией ФНС России N 46 по г. Москве</w:t>
      </w:r>
    </w:p>
    <w:p w:rsidR="00000000" w:rsidRDefault="00064EAC">
      <w:pPr>
        <w:pStyle w:val="just"/>
      </w:pPr>
      <w:r>
        <w:t>ИНН 7706532514</w:t>
      </w:r>
    </w:p>
    <w:p w:rsidR="00000000" w:rsidRDefault="00064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EAC">
      <w:pPr>
        <w:pStyle w:val="just"/>
      </w:pPr>
      <w:r>
        <w:t>119017, г. Москва, ул. Б. Ордынка, д. 24/26, тел. 8 (495) 23</w:t>
      </w:r>
      <w:r>
        <w:t>9-24-41; факс 8 (495) 239-27-16; mrazumkova@uspe.faae.ru</w:t>
      </w:r>
    </w:p>
    <w:p w:rsidR="00000000" w:rsidRDefault="00064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EAC">
      <w:pPr>
        <w:pStyle w:val="just"/>
      </w:pPr>
      <w:r>
        <w:t xml:space="preserve">Выплату доходов по ценным бумагам производить в безналичной форме в федеральный бюджет через территориальный орган федерального казначейства Министерства финансов Российской Федерации на балансовый </w:t>
      </w:r>
      <w:r>
        <w:t>счет 40101 "Доходы, распределяемые органами федерального казначейства между уровнями бюджетной системы Российской Федерации" по коду бюджетной классификации 20100110 - "Дивиденды по акциям, принадлежащим государству" (указывается в платежном поручении в ст</w:t>
      </w:r>
      <w:r>
        <w:t>роке "Назначение платежа").</w:t>
      </w:r>
    </w:p>
    <w:p w:rsidR="00000000" w:rsidRDefault="00064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EAC">
      <w:pPr>
        <w:pStyle w:val="just"/>
      </w:pPr>
      <w:r>
        <w:t>Выписки из реестра направлять заказным письмом.</w:t>
      </w:r>
    </w:p>
    <w:p w:rsidR="00000000" w:rsidRDefault="00064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EAC">
      <w:pPr>
        <w:pStyle w:val="just"/>
      </w:pPr>
      <w:r>
        <w:lastRenderedPageBreak/>
        <w:t>Сведения о должностном лице уполномоченного государственного органа:</w:t>
      </w:r>
    </w:p>
    <w:p w:rsidR="00000000" w:rsidRDefault="00064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EAC">
      <w:pPr>
        <w:pStyle w:val="HTML"/>
      </w:pPr>
      <w:r>
        <w:t>___________________           ____________________________________</w:t>
      </w:r>
    </w:p>
    <w:p w:rsidR="00000000" w:rsidRDefault="00064EAC">
      <w:pPr>
        <w:pStyle w:val="HTML"/>
      </w:pPr>
      <w:r>
        <w:t>(образец печати)             (Ф.И.О., дол</w:t>
      </w:r>
      <w:r>
        <w:t>жность, образец подписи)</w:t>
      </w:r>
    </w:p>
    <w:p w:rsidR="00000000" w:rsidRDefault="00064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EAC">
      <w:pPr>
        <w:pStyle w:val="right"/>
      </w:pPr>
      <w:r>
        <w:t>Источник - Приказ Росатома от 22.11.2007 № 598</w:t>
      </w:r>
    </w:p>
    <w:p w:rsidR="00000000" w:rsidRDefault="00064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https://порядокправа.рф/obrazecy/anketa_zaregistrirovannogo_lica_akcionernogo_obshhestva_registratora_atomnogo_energopromyshlennogo_ko.htm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EAC"/>
    <w:rsid w:val="0006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4B8BA2-A32D-4EB4-9499-93DB58CD5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registrirovannogo_lica_akcionernogo_obshhestva_registratora_atomnogo_energopromyshlennogo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зарегистрированного лица акционерного общества (регистратора) атомного энергопромышленного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2022-08-06T10:55:00Z</dcterms:created>
  <dcterms:modified xsi:type="dcterms:W3CDTF">2022-08-06T10:55:00Z</dcterms:modified>
</cp:coreProperties>
</file>