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8CD">
      <w:pPr>
        <w:pStyle w:val="1"/>
        <w:rPr>
          <w:rFonts w:eastAsia="Times New Roman"/>
        </w:rPr>
      </w:pPr>
      <w:r>
        <w:rPr>
          <w:rFonts w:eastAsia="Times New Roman"/>
        </w:rPr>
        <w:t>Анализ уплаты налоговыми агентами задолженности по НДФЛ</w:t>
      </w:r>
    </w:p>
    <w:p w:rsidR="00000000" w:rsidRDefault="004A38CD">
      <w:pPr>
        <w:pStyle w:val="right"/>
      </w:pPr>
      <w:r>
        <w:t>Приложение N 17 к Письму ФНС России от 17.07.2013 N АС-4-2/12722</w:t>
      </w:r>
    </w:p>
    <w:p w:rsidR="00000000" w:rsidRDefault="004A3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8CD">
      <w:pPr>
        <w:pStyle w:val="3"/>
        <w:rPr>
          <w:rFonts w:eastAsia="Times New Roman"/>
        </w:rPr>
      </w:pPr>
      <w:r>
        <w:rPr>
          <w:rFonts w:eastAsia="Times New Roman"/>
        </w:rPr>
        <w:t>Анализ уплаты налоговыми агентами задолженности по НДФЛ</w:t>
      </w:r>
    </w:p>
    <w:p w:rsidR="00000000" w:rsidRDefault="004A38CD">
      <w:pPr>
        <w:pStyle w:val="right"/>
      </w:pPr>
      <w:r>
        <w:t>(тыс. руб.)</w:t>
      </w:r>
    </w:p>
    <w:p w:rsidR="00000000" w:rsidRDefault="004A38CD">
      <w:pPr>
        <w:pStyle w:val="HTML"/>
      </w:pPr>
      <w:r>
        <w:t>---------------------------------------------------------------------------------</w:t>
      </w:r>
    </w:p>
    <w:p w:rsidR="00000000" w:rsidRDefault="004A38CD">
      <w:pPr>
        <w:pStyle w:val="HTML"/>
      </w:pPr>
      <w:r>
        <w:t>¦  N  ¦  Наименование  ¦  ИНН   ¦Сумма задолженности по¦      Сумма уплаты      ¦</w:t>
      </w:r>
    </w:p>
    <w:p w:rsidR="00000000" w:rsidRDefault="004A38CD">
      <w:pPr>
        <w:pStyle w:val="HTML"/>
      </w:pPr>
      <w:r>
        <w:t>¦ п/п ¦   налогового   ¦        ¦    НДФЛ (с учетом    ¦ задолженности по НДФЛ  ¦</w:t>
      </w:r>
    </w:p>
    <w:p w:rsidR="00000000" w:rsidRDefault="004A38CD">
      <w:pPr>
        <w:pStyle w:val="HTML"/>
      </w:pPr>
      <w:r>
        <w:t xml:space="preserve">¦     ¦   </w:t>
      </w:r>
      <w:r>
        <w:t xml:space="preserve">  агента     ¦        ¦уточненных сведений в ¦    на отчетную дату    ¦</w:t>
      </w:r>
    </w:p>
    <w:p w:rsidR="00000000" w:rsidRDefault="004A38CD">
      <w:pPr>
        <w:pStyle w:val="HTML"/>
      </w:pPr>
      <w:r>
        <w:t>¦     ¦                ¦        ¦    ходе заседания    +------------------------+</w:t>
      </w:r>
    </w:p>
    <w:p w:rsidR="00000000" w:rsidRDefault="004A38CD">
      <w:pPr>
        <w:pStyle w:val="HTML"/>
      </w:pPr>
      <w:r>
        <w:t>¦     ¦                ¦        ¦      комиссии)       ¦  Всего  ¦    в т.ч.    ¦</w:t>
      </w:r>
    </w:p>
    <w:p w:rsidR="00000000" w:rsidRDefault="004A38CD">
      <w:pPr>
        <w:pStyle w:val="HTML"/>
      </w:pPr>
      <w:r>
        <w:t xml:space="preserve">¦     ¦             </w:t>
      </w:r>
      <w:r>
        <w:t xml:space="preserve">   ¦        ¦                      ¦         +--------------+</w:t>
      </w:r>
    </w:p>
    <w:p w:rsidR="00000000" w:rsidRDefault="004A38CD">
      <w:pPr>
        <w:pStyle w:val="HTML"/>
      </w:pPr>
      <w:r>
        <w:t>¦     ¦                ¦        ¦                      ¦         ¦Налог ¦ Пени  ¦</w:t>
      </w:r>
    </w:p>
    <w:p w:rsidR="00000000" w:rsidRDefault="004A3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8CD">
      <w:pPr>
        <w:pStyle w:val="right"/>
      </w:pPr>
      <w:r>
        <w:t>Источник - Письмо ФНС России от 17.07.2013 № АС-4-2/12722</w:t>
      </w:r>
    </w:p>
    <w:p w:rsidR="00000000" w:rsidRDefault="004A38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https://порядокправа.рф/obrazecy/analiz_uplaty_nalogovymi_agentami_zadolzhennosti_po_ndfl.h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CD"/>
    <w:rsid w:val="004A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EAC1E6-3CDC-43A0-96A7-95B17424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uplaty_nalogovymi_agentami_zadolzhennosti_po_ndf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уплаты налоговыми агентами задолженности по НДФЛ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2022-08-06T10:31:00Z</dcterms:created>
  <dcterms:modified xsi:type="dcterms:W3CDTF">2022-08-06T10:31:00Z</dcterms:modified>
</cp:coreProperties>
</file>