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E4D">
      <w:pPr>
        <w:pStyle w:val="1"/>
        <w:rPr>
          <w:rFonts w:eastAsia="Times New Roman"/>
        </w:rPr>
      </w:pPr>
      <w:r>
        <w:rPr>
          <w:rFonts w:eastAsia="Times New Roman"/>
        </w:rPr>
        <w:t>Алфавитный журнал по уголовным делам. Форма № 5</w:t>
      </w:r>
    </w:p>
    <w:p w:rsidR="00000000" w:rsidRDefault="00414E4D">
      <w:pPr>
        <w:pStyle w:val="right"/>
      </w:pPr>
      <w:r>
        <w:t xml:space="preserve">Приложение N 2 к Приказу Судебного департамента при Верховном Суде РФ от 15.12.2004 N 161 (в ред. Приказа Судебного департамента при Верховном Суде РФ от 18.03.2013 N 60) </w:t>
      </w:r>
    </w:p>
    <w:p w:rsidR="00000000" w:rsidRDefault="00414E4D">
      <w:pPr>
        <w:pStyle w:val="right"/>
      </w:pPr>
      <w:r>
        <w:t>Форма N 5</w:t>
      </w:r>
    </w:p>
    <w:p w:rsidR="00000000" w:rsidRDefault="0041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4D">
      <w:pPr>
        <w:pStyle w:val="3"/>
        <w:rPr>
          <w:rFonts w:eastAsia="Times New Roman"/>
        </w:rPr>
      </w:pPr>
      <w:r>
        <w:rPr>
          <w:rFonts w:eastAsia="Times New Roman"/>
        </w:rPr>
        <w:t>АЛФАВИТНЫЙ ЖУРНАЛ ПО УГОЛОВНЫМ ДЕЛАМ</w:t>
      </w:r>
    </w:p>
    <w:p w:rsidR="00000000" w:rsidRDefault="00414E4D">
      <w:pPr>
        <w:pStyle w:val="HTML"/>
      </w:pPr>
      <w:r>
        <w:t>------------------------------------------------------------------</w:t>
      </w:r>
    </w:p>
    <w:p w:rsidR="00000000" w:rsidRDefault="00414E4D">
      <w:pPr>
        <w:pStyle w:val="HTML"/>
      </w:pPr>
      <w:r>
        <w:t>¦Фамилия, имя, отчество¦Статья УК РФ¦N дела¦N дела по предыдущей ¦</w:t>
      </w:r>
    </w:p>
    <w:p w:rsidR="00000000" w:rsidRDefault="00414E4D">
      <w:pPr>
        <w:pStyle w:val="HTML"/>
      </w:pPr>
      <w:r>
        <w:t>¦    подозреваемого,   ¦            ¦      ¦  регистрации (для   ¦</w:t>
      </w:r>
    </w:p>
    <w:p w:rsidR="00000000" w:rsidRDefault="00414E4D">
      <w:pPr>
        <w:pStyle w:val="HTML"/>
      </w:pPr>
      <w:r>
        <w:t>¦   обвиняемого ли</w:t>
      </w:r>
      <w:r>
        <w:t>ца   ¦            ¦      ¦поступивших повторно)¦</w:t>
      </w:r>
    </w:p>
    <w:p w:rsidR="00000000" w:rsidRDefault="00414E4D">
      <w:pPr>
        <w:pStyle w:val="HTML"/>
      </w:pPr>
      <w:r>
        <w:t>+----------------------+------------+------+---------------------+</w:t>
      </w:r>
    </w:p>
    <w:p w:rsidR="00000000" w:rsidRDefault="00414E4D">
      <w:pPr>
        <w:pStyle w:val="HTML"/>
      </w:pPr>
      <w:r>
        <w:t>¦           1          ¦      2     ¦   3  ¦          4          ¦</w:t>
      </w:r>
    </w:p>
    <w:p w:rsidR="00000000" w:rsidRDefault="00414E4D">
      <w:pPr>
        <w:pStyle w:val="HTML"/>
      </w:pPr>
      <w:r>
        <w:t>-----------------------+------------+------+----------------------</w:t>
      </w:r>
    </w:p>
    <w:p w:rsidR="00000000" w:rsidRDefault="00414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E4D">
      <w:pPr>
        <w:pStyle w:val="right"/>
      </w:pPr>
      <w:r>
        <w:t>Источ</w:t>
      </w:r>
      <w:r>
        <w:t>ник - Приказ Судебного департамента при Верховном Суде РФ от 15.12.2004 № 161 (с изменениями и дополнениями на 2013 год)</w:t>
      </w:r>
    </w:p>
    <w:p w:rsidR="00000000" w:rsidRDefault="00414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https://порядокправа.рф/obrazecy/alfavitnyj_zhurnal_po_ugolovnym_delam_forma_n_5.htm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4D"/>
    <w:rsid w:val="0041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4E82B-1B4D-498D-915D-54550201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yj_zhurnal_po_ugolovnym_delam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Алфавитный журнал по уголовным делам.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2022-08-06T10:25:00Z</dcterms:created>
  <dcterms:modified xsi:type="dcterms:W3CDTF">2022-08-06T10:25:00Z</dcterms:modified>
</cp:coreProperties>
</file>