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D24">
      <w:pPr>
        <w:pStyle w:val="1"/>
        <w:rPr>
          <w:rFonts w:eastAsia="Times New Roman"/>
        </w:rPr>
      </w:pPr>
      <w:r>
        <w:rPr>
          <w:rFonts w:eastAsia="Times New Roman"/>
        </w:rPr>
        <w:t>Активы и обязательства банков, показатели финансовой устойчивости (годовая)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127D24">
      <w:pPr>
        <w:pStyle w:val="left"/>
      </w:pPr>
      <w:r>
        <w:t>Код формата ЕЭК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F13.002.99</w:t>
      </w:r>
    </w:p>
    <w:p w:rsidR="00000000" w:rsidRDefault="00127D24">
      <w:pPr>
        <w:pStyle w:val="left"/>
      </w:pPr>
      <w:r>
        <w:t>Периодичность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годовая</w:t>
      </w:r>
    </w:p>
    <w:p w:rsidR="00000000" w:rsidRDefault="00127D24">
      <w:pPr>
        <w:pStyle w:val="left"/>
      </w:pPr>
      <w:r>
        <w:t>Срок предоставления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1 июня</w:t>
      </w:r>
    </w:p>
    <w:p w:rsidR="00000000" w:rsidRDefault="00127D24">
      <w:pPr>
        <w:pStyle w:val="left"/>
      </w:pPr>
      <w:r>
        <w:t>Код страны</w:t>
      </w:r>
    </w:p>
    <w:p w:rsidR="00000000" w:rsidRDefault="00127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D24">
      <w:pPr>
        <w:pStyle w:val="left"/>
      </w:pPr>
      <w:r>
        <w:t>Год</w:t>
      </w:r>
    </w:p>
    <w:p w:rsidR="00000000" w:rsidRDefault="00127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Активы и обязательства банков, показатели финансовой устойчивости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Код строки Единицы измерения По всем банкам По банкам с участием иностранного капитала стран ТС и ЕЭП А Б В 1 2</w:t>
      </w:r>
    </w:p>
    <w:p w:rsidR="00000000" w:rsidRDefault="00127D24">
      <w:pPr>
        <w:pStyle w:val="left"/>
      </w:pPr>
      <w:r>
        <w:t>Активы банков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01 миллиардов единиц национальной валюты</w:t>
      </w:r>
    </w:p>
    <w:p w:rsidR="00000000" w:rsidRDefault="00127D24">
      <w:pPr>
        <w:pStyle w:val="left"/>
      </w:pPr>
      <w:r>
        <w:t>из них</w:t>
      </w:r>
      <w:r>
        <w:t>:</w:t>
      </w:r>
    </w:p>
    <w:p w:rsidR="00000000" w:rsidRDefault="00127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D24">
      <w:pPr>
        <w:pStyle w:val="HTML"/>
      </w:pPr>
      <w:r>
        <w:t xml:space="preserve"> валюта и</w:t>
      </w:r>
    </w:p>
    <w:p w:rsidR="00000000" w:rsidRDefault="00127D24">
      <w:pPr>
        <w:pStyle w:val="HTML"/>
      </w:pPr>
      <w:r>
        <w:t>депозиты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02 миллиардов единиц национальной валюты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27D24">
      <w:pPr>
        <w:pStyle w:val="HTML"/>
      </w:pPr>
      <w:r>
        <w:t xml:space="preserve"> ценные</w:t>
      </w:r>
    </w:p>
    <w:p w:rsidR="00000000" w:rsidRDefault="00127D24">
      <w:pPr>
        <w:pStyle w:val="HTML"/>
      </w:pPr>
      <w:r>
        <w:lastRenderedPageBreak/>
        <w:t>бумаги,</w:t>
      </w:r>
    </w:p>
    <w:p w:rsidR="00000000" w:rsidRDefault="00127D24">
      <w:pPr>
        <w:pStyle w:val="HTML"/>
      </w:pPr>
      <w:r>
        <w:t>кроме акций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03 миллиардов единиц национальной валюты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27D24">
      <w:pPr>
        <w:pStyle w:val="HTML"/>
      </w:pPr>
      <w:r>
        <w:t xml:space="preserve"> кредиты и</w:t>
      </w:r>
    </w:p>
    <w:p w:rsidR="00000000" w:rsidRDefault="00127D24">
      <w:pPr>
        <w:pStyle w:val="HTML"/>
      </w:pPr>
      <w:r>
        <w:t>прочие ссуды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04 миллиардов единиц национальной валюты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27D24">
      <w:pPr>
        <w:pStyle w:val="HTML"/>
      </w:pPr>
      <w:r>
        <w:t xml:space="preserve"> акции и</w:t>
      </w:r>
    </w:p>
    <w:p w:rsidR="00000000" w:rsidRDefault="00127D24">
      <w:pPr>
        <w:pStyle w:val="HTML"/>
      </w:pPr>
      <w:r>
        <w:t>другие формы</w:t>
      </w:r>
    </w:p>
    <w:p w:rsidR="00000000" w:rsidRDefault="00127D24">
      <w:pPr>
        <w:pStyle w:val="HTML"/>
      </w:pPr>
      <w:r>
        <w:t>участия в</w:t>
      </w:r>
    </w:p>
    <w:p w:rsidR="00000000" w:rsidRDefault="00127D24">
      <w:pPr>
        <w:pStyle w:val="HTML"/>
      </w:pPr>
      <w:r>
        <w:t>капитале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05 миллиардов единиц национальной валюты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27D24">
      <w:pPr>
        <w:pStyle w:val="HTML"/>
      </w:pPr>
      <w:r>
        <w:t xml:space="preserve"> производные</w:t>
      </w:r>
    </w:p>
    <w:p w:rsidR="00000000" w:rsidRDefault="00127D24">
      <w:pPr>
        <w:pStyle w:val="HTML"/>
      </w:pPr>
      <w:r>
        <w:t>финансовые</w:t>
      </w:r>
    </w:p>
    <w:p w:rsidR="00000000" w:rsidRDefault="00127D24">
      <w:pPr>
        <w:pStyle w:val="HTML"/>
      </w:pPr>
      <w:r>
        <w:t>инструменты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06 миллиардов единиц национальной валюты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27D24">
      <w:pPr>
        <w:pStyle w:val="left"/>
      </w:pPr>
      <w:r>
        <w:t>Обязательства банков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07 миллиардов единиц национальной валюты</w:t>
      </w:r>
    </w:p>
    <w:p w:rsidR="00000000" w:rsidRDefault="00127D24">
      <w:pPr>
        <w:pStyle w:val="left"/>
      </w:pPr>
      <w:r>
        <w:t>из них:</w:t>
      </w:r>
    </w:p>
    <w:p w:rsidR="00000000" w:rsidRDefault="00127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D24">
      <w:pPr>
        <w:pStyle w:val="HTML"/>
      </w:pPr>
      <w:r>
        <w:t xml:space="preserve"> депозиты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08 миллиардов единиц национальной валюты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27D24">
      <w:pPr>
        <w:pStyle w:val="HTML"/>
      </w:pPr>
      <w:r>
        <w:t xml:space="preserve"> ценные</w:t>
      </w:r>
    </w:p>
    <w:p w:rsidR="00000000" w:rsidRDefault="00127D24">
      <w:pPr>
        <w:pStyle w:val="HTML"/>
      </w:pPr>
      <w:r>
        <w:t>бу</w:t>
      </w:r>
      <w:r>
        <w:t>маги,</w:t>
      </w:r>
    </w:p>
    <w:p w:rsidR="00000000" w:rsidRDefault="00127D24">
      <w:pPr>
        <w:pStyle w:val="HTML"/>
      </w:pPr>
      <w:r>
        <w:t>кроме акций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09 миллиардов единиц национальной валюты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27D24">
      <w:pPr>
        <w:pStyle w:val="HTML"/>
      </w:pPr>
      <w:r>
        <w:t xml:space="preserve"> кредиты и</w:t>
      </w:r>
    </w:p>
    <w:p w:rsidR="00000000" w:rsidRDefault="00127D24">
      <w:pPr>
        <w:pStyle w:val="HTML"/>
      </w:pPr>
      <w:r>
        <w:t>займы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10 миллиардов единиц национальной валюты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27D24">
      <w:pPr>
        <w:pStyle w:val="HTML"/>
      </w:pPr>
      <w:r>
        <w:t xml:space="preserve"> акции и</w:t>
      </w:r>
    </w:p>
    <w:p w:rsidR="00000000" w:rsidRDefault="00127D24">
      <w:pPr>
        <w:pStyle w:val="HTML"/>
      </w:pPr>
      <w:r>
        <w:t>другие формы</w:t>
      </w:r>
    </w:p>
    <w:p w:rsidR="00000000" w:rsidRDefault="00127D24">
      <w:pPr>
        <w:pStyle w:val="HTML"/>
      </w:pPr>
      <w:r>
        <w:t>участия в</w:t>
      </w:r>
    </w:p>
    <w:p w:rsidR="00000000" w:rsidRDefault="00127D24">
      <w:pPr>
        <w:pStyle w:val="HTML"/>
      </w:pPr>
      <w:r>
        <w:t>капитале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11 миллиардов единиц национальной валюты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27D24">
      <w:pPr>
        <w:pStyle w:val="HTML"/>
      </w:pPr>
      <w:r>
        <w:t xml:space="preserve"> производные</w:t>
      </w:r>
    </w:p>
    <w:p w:rsidR="00000000" w:rsidRDefault="00127D24">
      <w:pPr>
        <w:pStyle w:val="HTML"/>
      </w:pPr>
      <w:r>
        <w:t>финансовые</w:t>
      </w:r>
    </w:p>
    <w:p w:rsidR="00000000" w:rsidRDefault="00127D24">
      <w:pPr>
        <w:pStyle w:val="HTML"/>
      </w:pPr>
      <w:r>
        <w:t>инструменты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12 миллиардов единиц национальной валюты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27D24">
      <w:pPr>
        <w:pStyle w:val="left"/>
      </w:pPr>
      <w:r>
        <w:t>Рентабельность активов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13 процентов</w:t>
      </w:r>
    </w:p>
    <w:p w:rsidR="00000000" w:rsidRDefault="00127D24">
      <w:pPr>
        <w:pStyle w:val="left"/>
      </w:pPr>
      <w:r>
        <w:t>Рентабельность нормативного капитала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14 процентов</w:t>
      </w:r>
    </w:p>
    <w:p w:rsidR="00000000" w:rsidRDefault="00127D24">
      <w:pPr>
        <w:pStyle w:val="left"/>
      </w:pPr>
      <w:r>
        <w:t>Контактное лицо</w:t>
      </w:r>
    </w:p>
    <w:p w:rsidR="00000000" w:rsidRDefault="00127D24">
      <w:pPr>
        <w:pStyle w:val="left"/>
      </w:pPr>
      <w:r>
        <w:t>Электронная почта</w:t>
      </w:r>
    </w:p>
    <w:p w:rsidR="00000000" w:rsidRDefault="00127D24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127D24">
      <w:pPr>
        <w:pStyle w:val="left"/>
      </w:pPr>
      <w:r>
        <w:t>Телефон</w:t>
      </w:r>
    </w:p>
    <w:p w:rsidR="00000000" w:rsidRDefault="00127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D24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127D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а.рф/obrazecy/aktivy_i_obyazatelstva_bankov_pokazateli_finansovoj_ustojchivosti_godovaya.htm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D24"/>
    <w:rsid w:val="0012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CC42EC-D447-423D-B17B-E295C00C8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ivy_i_obyazatelstva_bankov_pokazateli_finansovoj_ustojchivosti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Активы и обязательства банков, показатели финансовой устойчивости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2022-08-06T10:22:00Z</dcterms:created>
  <dcterms:modified xsi:type="dcterms:W3CDTF">2022-08-06T10:22:00Z</dcterms:modified>
</cp:coreProperties>
</file>