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BD0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подарка(ов), полученного федеральным государственным гражданским служащим </w:t>
      </w:r>
      <w:r>
        <w:rPr>
          <w:rFonts w:eastAsia="Times New Roman"/>
        </w:rPr>
        <w:t>Федерального казначейства в связи с протокольными мероприятиями, служебными командировками и другими официальными мероприятиями</w:t>
      </w:r>
    </w:p>
    <w:p w:rsidR="00000000" w:rsidRDefault="00653BD0">
      <w:pPr>
        <w:pStyle w:val="right"/>
      </w:pPr>
      <w:r>
        <w:t>Приложение N 3 к Правилам передачи подарков, полученных федеральными государственными гражданскими служащими Федерального казнач</w:t>
      </w:r>
      <w:r>
        <w:t>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Федерации от 24 сентября 2010 г. N 245</w:t>
      </w:r>
    </w:p>
    <w:p w:rsidR="00000000" w:rsidRDefault="00653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D0">
      <w:pPr>
        <w:pStyle w:val="HTML"/>
      </w:pPr>
      <w:r>
        <w:t xml:space="preserve">                                    Акт</w:t>
      </w:r>
    </w:p>
    <w:p w:rsidR="00000000" w:rsidRDefault="00653BD0">
      <w:pPr>
        <w:pStyle w:val="HTML"/>
      </w:pPr>
      <w:r>
        <w:t>возврат</w:t>
      </w:r>
      <w:r>
        <w:t>а подарка(ов)</w:t>
      </w:r>
    </w:p>
    <w:p w:rsidR="00000000" w:rsidRDefault="00653BD0">
      <w:pPr>
        <w:pStyle w:val="HTML"/>
      </w:pPr>
    </w:p>
    <w:p w:rsidR="00000000" w:rsidRDefault="00653BD0">
      <w:pPr>
        <w:pStyle w:val="HTML"/>
      </w:pPr>
      <w:r>
        <w:t>"__" ________ 20__ г.                                                 N ___</w:t>
      </w:r>
    </w:p>
    <w:p w:rsidR="00000000" w:rsidRDefault="00653BD0">
      <w:pPr>
        <w:pStyle w:val="HTML"/>
      </w:pPr>
    </w:p>
    <w:p w:rsidR="00000000" w:rsidRDefault="00653BD0">
      <w:pPr>
        <w:pStyle w:val="HTML"/>
      </w:pPr>
      <w:r>
        <w:t>Ответственный  сотрудник  Отдела имущественного комплекса Административного</w:t>
      </w:r>
    </w:p>
    <w:p w:rsidR="00000000" w:rsidRDefault="00653BD0">
      <w:pPr>
        <w:pStyle w:val="HTML"/>
      </w:pPr>
      <w:r>
        <w:t>управления ________________________________________________________________</w:t>
      </w:r>
    </w:p>
    <w:p w:rsidR="00000000" w:rsidRDefault="00653BD0">
      <w:pPr>
        <w:pStyle w:val="HTML"/>
      </w:pPr>
      <w:r>
        <w:t>(Ф.И.О., наи</w:t>
      </w:r>
      <w:r>
        <w:t>менование замещаемой должности гражданской службы)</w:t>
      </w:r>
    </w:p>
    <w:p w:rsidR="00000000" w:rsidRDefault="00653BD0">
      <w:pPr>
        <w:pStyle w:val="HTML"/>
      </w:pPr>
      <w:r>
        <w:t>___________________________________________________________________________</w:t>
      </w:r>
    </w:p>
    <w:p w:rsidR="00000000" w:rsidRDefault="00653BD0">
      <w:pPr>
        <w:pStyle w:val="HTML"/>
      </w:pPr>
      <w:r>
        <w:t>в соответствии с Гражданским кодексом  Российской Федерации  и Федеральными</w:t>
      </w:r>
    </w:p>
    <w:p w:rsidR="00000000" w:rsidRDefault="00653BD0">
      <w:pPr>
        <w:pStyle w:val="HTML"/>
      </w:pPr>
      <w:r>
        <w:t>законами  от 25 декабря 2008 г. N 273-ФЗ  "О противод</w:t>
      </w:r>
      <w:r>
        <w:t>ействии коррупции", от</w:t>
      </w:r>
    </w:p>
    <w:p w:rsidR="00000000" w:rsidRDefault="00653BD0">
      <w:pPr>
        <w:pStyle w:val="HTML"/>
      </w:pPr>
      <w:r>
        <w:t>27 июля 2004 г. N 79-ФЗ  "О государственной  гражданской  службе Российской</w:t>
      </w:r>
    </w:p>
    <w:p w:rsidR="00000000" w:rsidRDefault="00653BD0">
      <w:pPr>
        <w:pStyle w:val="HTML"/>
      </w:pPr>
      <w:r>
        <w:t>Федерации" передает,  а также на  основании  протокола  заседания оценочной</w:t>
      </w:r>
    </w:p>
    <w:p w:rsidR="00000000" w:rsidRDefault="00653BD0">
      <w:pPr>
        <w:pStyle w:val="HTML"/>
      </w:pPr>
      <w:r>
        <w:t>комиссии   по   оценке   подарков,   полученных   гражданским  служащим, от</w:t>
      </w:r>
    </w:p>
    <w:p w:rsidR="00000000" w:rsidRDefault="00653BD0">
      <w:pPr>
        <w:pStyle w:val="HTML"/>
      </w:pPr>
      <w:r>
        <w:t xml:space="preserve">"__" </w:t>
      </w:r>
      <w:r>
        <w:t>________ 20__ г. возвращает гражданскому служащему</w:t>
      </w:r>
    </w:p>
    <w:p w:rsidR="00000000" w:rsidRDefault="00653BD0">
      <w:pPr>
        <w:pStyle w:val="HTML"/>
      </w:pPr>
      <w:r>
        <w:t>___________________________________________________________________________</w:t>
      </w:r>
    </w:p>
    <w:p w:rsidR="00000000" w:rsidRDefault="00653BD0">
      <w:pPr>
        <w:pStyle w:val="HTML"/>
      </w:pPr>
      <w:r>
        <w:t>(Ф.И.О., наименование замещаемой должности гражданской службы,</w:t>
      </w:r>
    </w:p>
    <w:p w:rsidR="00000000" w:rsidRDefault="00653BD0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53BD0">
      <w:pPr>
        <w:pStyle w:val="HTML"/>
      </w:pPr>
      <w:r>
        <w:t>наименование отдела управления центрального аппарата Федерального</w:t>
      </w:r>
    </w:p>
    <w:p w:rsidR="00000000" w:rsidRDefault="00653BD0">
      <w:pPr>
        <w:pStyle w:val="HTML"/>
      </w:pPr>
      <w:r>
        <w:t>казначейства, территориального органа Федерального казначейства)</w:t>
      </w:r>
    </w:p>
    <w:p w:rsidR="00000000" w:rsidRDefault="00653BD0">
      <w:pPr>
        <w:pStyle w:val="HTML"/>
      </w:pPr>
      <w:r>
        <w:t>подарок(и),   переданный(ые)   по   акту   приема-передачи  подарка(ов)  от</w:t>
      </w:r>
    </w:p>
    <w:p w:rsidR="00000000" w:rsidRDefault="00653BD0">
      <w:pPr>
        <w:pStyle w:val="HTML"/>
      </w:pPr>
      <w:r>
        <w:t>"__" ________ 20__ г. N ___.</w:t>
      </w:r>
    </w:p>
    <w:p w:rsidR="00000000" w:rsidRDefault="00653BD0">
      <w:pPr>
        <w:pStyle w:val="HTML"/>
      </w:pPr>
    </w:p>
    <w:p w:rsidR="00000000" w:rsidRDefault="00653BD0">
      <w:pPr>
        <w:pStyle w:val="HTML"/>
      </w:pPr>
      <w:r>
        <w:t xml:space="preserve">Выдал    </w:t>
      </w:r>
      <w:r>
        <w:t xml:space="preserve">                                         Принял</w:t>
      </w:r>
    </w:p>
    <w:p w:rsidR="00000000" w:rsidRDefault="00653BD0">
      <w:pPr>
        <w:pStyle w:val="HTML"/>
      </w:pPr>
      <w:r>
        <w:t>__________________________                       __________________________</w:t>
      </w:r>
    </w:p>
    <w:p w:rsidR="00000000" w:rsidRDefault="00653BD0">
      <w:pPr>
        <w:pStyle w:val="HTML"/>
      </w:pPr>
      <w:r>
        <w:t>(Ф.И.О., подпись)                                   (Ф.И.О., подпись)</w:t>
      </w:r>
    </w:p>
    <w:p w:rsidR="00000000" w:rsidRDefault="00653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BD0">
      <w:pPr>
        <w:pStyle w:val="right"/>
      </w:pPr>
      <w:r>
        <w:t>Источник - Приказ Казначейства России от 24.09.2010 № 245 (с изменениями и дополнениями на 2011 год)</w:t>
      </w:r>
    </w:p>
    <w:p w:rsidR="00000000" w:rsidRDefault="00653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https://порядокправа.рф/obrazecy/akt_vozvrata_podarkaov_poluchennogo_federalnym_gosudarstvennym_grazhdanskim_sluzhashhim_federalnogo_.htm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D0"/>
    <w:rsid w:val="0065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EBB4AE-08AD-4149-8781-BF861303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ov_poluchennogo_federalnym_gosudarstvennym_grazhdanskim_sluzhashhim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подарка(ов), полученного федеральным государственным гражданским служащим Федерального казначейства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