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AF5">
      <w:pPr>
        <w:pStyle w:val="1"/>
        <w:rPr>
          <w:rFonts w:eastAsia="Times New Roman"/>
        </w:rPr>
      </w:pPr>
      <w:r>
        <w:rPr>
          <w:rFonts w:eastAsia="Times New Roman"/>
        </w:rPr>
        <w:t>Акт установки Программного комплекса Средства защиты информации прикладного программного обеспечения "Автоматизированной системы Федерального казначейства" на объекте информатизации "</w:t>
      </w:r>
      <w:r>
        <w:rPr>
          <w:rFonts w:eastAsia="Times New Roman"/>
        </w:rPr>
        <w:t>Автоматизированная система Федерального казначейства (закрытый контур)" Управления Федерального казначейства по субъекту Российской Федерации</w:t>
      </w:r>
    </w:p>
    <w:p w:rsidR="00000000" w:rsidRDefault="009C1AF5">
      <w:pPr>
        <w:pStyle w:val="right"/>
      </w:pPr>
      <w:r>
        <w:t>Приложение к Регламенту выполнения работ по техническому обслуживанию в защищенном контуре</w:t>
      </w:r>
    </w:p>
    <w:p w:rsidR="00000000" w:rsidRDefault="009C1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AF5">
      <w:pPr>
        <w:pStyle w:val="3"/>
        <w:rPr>
          <w:rFonts w:eastAsia="Times New Roman"/>
        </w:rPr>
      </w:pPr>
      <w:r>
        <w:rPr>
          <w:rFonts w:eastAsia="Times New Roman"/>
        </w:rPr>
        <w:t>8. Форма Акта установк</w:t>
      </w:r>
      <w:r>
        <w:rPr>
          <w:rFonts w:eastAsia="Times New Roman"/>
        </w:rPr>
        <w:t>и СЗИ ППО "АСФК" на объекте информатизации "АСФК (закрытый контур)"</w:t>
      </w:r>
    </w:p>
    <w:p w:rsidR="00000000" w:rsidRDefault="009C1AF5">
      <w:pPr>
        <w:pStyle w:val="HTML"/>
      </w:pPr>
      <w:r>
        <w:t xml:space="preserve">                                                       УТВЕРЖДАЮ</w:t>
      </w:r>
    </w:p>
    <w:p w:rsidR="00000000" w:rsidRDefault="009C1AF5">
      <w:pPr>
        <w:pStyle w:val="HTML"/>
      </w:pPr>
      <w:r>
        <w:t>Руководитель Управления</w:t>
      </w:r>
    </w:p>
    <w:p w:rsidR="00000000" w:rsidRDefault="009C1AF5">
      <w:pPr>
        <w:pStyle w:val="HTML"/>
      </w:pPr>
      <w:r>
        <w:t>Федерального казначейства</w:t>
      </w:r>
    </w:p>
    <w:p w:rsidR="00000000" w:rsidRDefault="009C1AF5">
      <w:pPr>
        <w:pStyle w:val="HTML"/>
      </w:pPr>
      <w:r>
        <w:t>по [наименование субъекта</w:t>
      </w:r>
    </w:p>
    <w:p w:rsidR="00000000" w:rsidRDefault="009C1AF5">
      <w:pPr>
        <w:pStyle w:val="HTML"/>
      </w:pPr>
      <w:r>
        <w:t>Российской Федерации]</w:t>
      </w:r>
    </w:p>
    <w:p w:rsidR="00000000" w:rsidRDefault="009C1AF5">
      <w:pPr>
        <w:pStyle w:val="HTML"/>
      </w:pPr>
      <w:r>
        <w:t>________/[Ф.И.О. Руководи</w:t>
      </w:r>
      <w:r>
        <w:t>теля]/</w:t>
      </w:r>
    </w:p>
    <w:p w:rsidR="00000000" w:rsidRDefault="009C1AF5">
      <w:pPr>
        <w:pStyle w:val="HTML"/>
      </w:pPr>
      <w:r>
        <w:t>"__" __________________ 2013 г.</w:t>
      </w:r>
    </w:p>
    <w:p w:rsidR="00000000" w:rsidRDefault="009C1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AF5">
      <w:pPr>
        <w:pStyle w:val="3"/>
        <w:rPr>
          <w:rFonts w:eastAsia="Times New Roman"/>
        </w:rPr>
      </w:pPr>
      <w:r>
        <w:rPr>
          <w:rFonts w:eastAsia="Times New Roman"/>
        </w:rPr>
        <w:t>Акт установки Программного комплекса Средства защиты информации прикладного программного обеспечения "Автоматизированной системы Федерального казначейства" на объекте информатизации "Автоматизированная система Федера</w:t>
      </w:r>
      <w:r>
        <w:rPr>
          <w:rFonts w:eastAsia="Times New Roman"/>
        </w:rPr>
        <w:t>льного казначейства (закрытый контур)" Управления Федерального казначейства по [наименование субъекта Российской Федерации]</w:t>
      </w:r>
    </w:p>
    <w:p w:rsidR="00000000" w:rsidRDefault="009C1AF5">
      <w:pPr>
        <w:pStyle w:val="just"/>
      </w:pPr>
      <w:r>
        <w:t xml:space="preserve">Настоящий акт составлен в связи с установкой Программного комплекса Средства защиты информации Прикладного программного обеспечения </w:t>
      </w:r>
      <w:r>
        <w:t>"Автоматизированной системы Федерального казначейства" (далее - СЗИ ППО "АСФК") на объекте вычислительной техники "Автоматизированная система Федерального казначейства (закрытый контур)" Управления Федерального казначейства (далее - УФК) по [наименование с</w:t>
      </w:r>
      <w:r>
        <w:t>убъекта Российской Федерации] (далее - АСФК ЗК) по адресу: г. [наименование города], улица [наименование улицы], дом [номер дома], помещение [номер помещения].</w:t>
      </w:r>
    </w:p>
    <w:p w:rsidR="00000000" w:rsidRDefault="009C1AF5">
      <w:pPr>
        <w:pStyle w:val="just"/>
      </w:pPr>
      <w:r>
        <w:lastRenderedPageBreak/>
        <w:t>Компоненты СЗИ ППО "АСФК" были установлены следующим образом:</w:t>
      </w:r>
    </w:p>
    <w:p w:rsidR="00000000" w:rsidRDefault="009C1AF5">
      <w:pPr>
        <w:pStyle w:val="just"/>
      </w:pPr>
      <w:r>
        <w:t xml:space="preserve">1. Комплекс "Сервер безопасности" </w:t>
      </w:r>
      <w:r>
        <w:t>на выделенный сервер (далее - сервер безопасности) модель [наименование модели] (логическое имя [наименование имени], серийный номер [номер]) в папку [полный путь к каталогу с файлами комплекса].</w:t>
      </w:r>
    </w:p>
    <w:p w:rsidR="00000000" w:rsidRDefault="009C1AF5">
      <w:pPr>
        <w:pStyle w:val="just"/>
      </w:pPr>
      <w:r>
        <w:t>2. Комплекс "АРМ Администратора СБ" на рабочую станцию Админ</w:t>
      </w:r>
      <w:r>
        <w:t>истратора безопасности модель [наименование модели] (логическое имя [наименование имени], серийный номер [номер]) в папку [полный путь к каталогу с файлами комплекса].</w:t>
      </w:r>
    </w:p>
    <w:p w:rsidR="00000000" w:rsidRDefault="009C1AF5">
      <w:pPr>
        <w:pStyle w:val="just"/>
      </w:pPr>
      <w:r>
        <w:t>3. Комплекс "HTTP-Диспетчер" на выделенный компьютер/на сервер безопасности модель [наим</w:t>
      </w:r>
      <w:r>
        <w:t>енование модели] (логическое имя [наименование имени], серийный номер [номер]) в папку [полный путь к каталогу с файлами комплекса].</w:t>
      </w:r>
    </w:p>
    <w:p w:rsidR="00000000" w:rsidRDefault="009C1AF5">
      <w:pPr>
        <w:pStyle w:val="just"/>
      </w:pPr>
      <w:r>
        <w:t>4. Комплекс "RMI-диспетчер" на выделенный компьютер/на сервер безопасности модель [наименование модели] (логическое имя [на</w:t>
      </w:r>
      <w:r>
        <w:t>именование имени], серийный номер [номер]) в папку [полный путь к каталогу с файлами комплекса].</w:t>
      </w:r>
    </w:p>
    <w:p w:rsidR="00000000" w:rsidRDefault="009C1AF5">
      <w:pPr>
        <w:pStyle w:val="just"/>
      </w:pPr>
      <w:r>
        <w:t>5. Комплекс "Oracle RMI-диспетчер" на сервер безопасности в папку [полный путь к каталогу с файлами комплекса].</w:t>
      </w:r>
    </w:p>
    <w:p w:rsidR="00000000" w:rsidRDefault="009C1AF5">
      <w:pPr>
        <w:pStyle w:val="just"/>
      </w:pPr>
      <w:r>
        <w:t>6. Комплекс "Аудит OeBS" на сервер безопасности</w:t>
      </w:r>
      <w:r>
        <w:t xml:space="preserve"> в папку [полный путь к каталогу с файлами комплекса].</w:t>
      </w:r>
    </w:p>
    <w:p w:rsidR="00000000" w:rsidRDefault="009C1AF5">
      <w:pPr>
        <w:pStyle w:val="just"/>
      </w:pPr>
      <w:r>
        <w:t>7. Комплекс "Утилита для шифрования/дешифрования пароля" на сервер безопасности в папку [полный путь к каталогу с файлами комплекса].</w:t>
      </w:r>
    </w:p>
    <w:p w:rsidR="00000000" w:rsidRDefault="009C1AF5">
      <w:pPr>
        <w:pStyle w:val="just"/>
      </w:pPr>
      <w:r>
        <w:t>8. Комплекс "WEB-диспетчер" на сервер СУФД модель [наименование мод</w:t>
      </w:r>
      <w:r>
        <w:t>ели] (логическое имя [наименование имени], серийный номер [номер]) в папку [полный путь к каталогу с файлами комплекса].</w:t>
      </w:r>
    </w:p>
    <w:p w:rsidR="00000000" w:rsidRDefault="009C1AF5">
      <w:pPr>
        <w:pStyle w:val="just"/>
      </w:pPr>
      <w:r>
        <w:t>9. Комплекс "Диспетчер мандатного управления доступом" на сервер безопасности в папку [полный путь к каталогу с файлами комплекса].</w:t>
      </w:r>
    </w:p>
    <w:p w:rsidR="00000000" w:rsidRDefault="009C1AF5">
      <w:pPr>
        <w:pStyle w:val="just"/>
      </w:pPr>
      <w:r>
        <w:t>10.</w:t>
      </w:r>
      <w:r>
        <w:t xml:space="preserve"> Комплекс "АРМ Контроля передаваемой информации" на компьютере(ах) модель [наименование модели] (логическое имя [наименование имени], серийный номер [номер]) в папку [полный путь к каталогу с файлами комплекса].</w:t>
      </w:r>
    </w:p>
    <w:p w:rsidR="00000000" w:rsidRDefault="009C1AF5">
      <w:pPr>
        <w:pStyle w:val="just"/>
      </w:pPr>
      <w:r>
        <w:t>Установка СЗИ ППО "АСФК" произведена специал</w:t>
      </w:r>
      <w:r>
        <w:t>истами ООО "ОТР 2000", лицензии ФСТЭК России:</w:t>
      </w:r>
    </w:p>
    <w:p w:rsidR="00000000" w:rsidRDefault="009C1AF5">
      <w:pPr>
        <w:pStyle w:val="just"/>
      </w:pPr>
      <w:r>
        <w:t>- "На проведение работ, связанных с созданием средств защиты информации", N 2391 от 11 сентября 2012 г., срок действия до 11 сентября 2017 г.;</w:t>
      </w:r>
    </w:p>
    <w:p w:rsidR="00000000" w:rsidRDefault="009C1AF5">
      <w:pPr>
        <w:pStyle w:val="just"/>
      </w:pPr>
      <w:r>
        <w:t>- "</w:t>
      </w:r>
      <w:r>
        <w:t>На осуществление мероприятий и (или) оказание услуг в области защиты государственной тайны (в части технической защиты информации)", N 2390 от 11 сентября 2012 г., срок действия до 11 сентября 2017 г.</w:t>
      </w:r>
    </w:p>
    <w:p w:rsidR="00000000" w:rsidRDefault="009C1AF5">
      <w:pPr>
        <w:pStyle w:val="just"/>
      </w:pPr>
      <w:r>
        <w:t>Для организации установки СЗИ ППО АСФК были представлен</w:t>
      </w:r>
      <w:r>
        <w:t>ы:</w:t>
      </w:r>
    </w:p>
    <w:p w:rsidR="00000000" w:rsidRDefault="009C1AF5">
      <w:pPr>
        <w:pStyle w:val="just"/>
      </w:pPr>
      <w:r>
        <w:t>1. Дистрибутив СЗИ ППО АСФК N [серийный номер носителя], маркированный знаком соответствия N [номер специального защитного знака]. Дистрибутив содержит файл "SZI_CERT_20110215.zip" (контрольная сумма дистрибутива ce4e217171a6b872cacf3d6e7b7d61cf1d получ</w:t>
      </w:r>
      <w:r>
        <w:t>ена с использованием программы "ФИКС" по уровню 2, в качестве исходного кода для формирования контрольных сумм использовалась константа по умолчанию) и файл "OracleMandatAudit_Distr.zip" (контрольная сумма b5b960d9628f6640c0821c3c8744264995 получена с испо</w:t>
      </w:r>
      <w:r>
        <w:t>льзованием программы "ФИКС" по уровню 2, в качестве исходного кода для формирования контрольных сумм использовалась константа по умолчанию).</w:t>
      </w:r>
    </w:p>
    <w:p w:rsidR="00000000" w:rsidRDefault="009C1AF5">
      <w:pPr>
        <w:pStyle w:val="just"/>
      </w:pPr>
      <w:r>
        <w:t>2. Формуляр СЗИ ППО "АСФК".</w:t>
      </w:r>
    </w:p>
    <w:p w:rsidR="00000000" w:rsidRDefault="009C1AF5">
      <w:pPr>
        <w:pStyle w:val="just"/>
      </w:pPr>
      <w:r>
        <w:t>Установленная версия средства защиты информации является сертифицированным СЗИ ППО "АСФ</w:t>
      </w:r>
      <w:r>
        <w:t>К" (сертификат ФСТЭК России N 1878 выдан 31.07.2009, переоформлен 31.10.2011, срок действия продлен до 31.07.2015).</w:t>
      </w:r>
    </w:p>
    <w:p w:rsidR="00000000" w:rsidRDefault="009C1AF5">
      <w:pPr>
        <w:pStyle w:val="just"/>
      </w:pPr>
      <w:r>
        <w:t>Дистрибутив и формуляр получены от ООО "ОТР 2000".</w:t>
      </w:r>
    </w:p>
    <w:p w:rsidR="00000000" w:rsidRDefault="009C1AF5">
      <w:pPr>
        <w:pStyle w:val="just"/>
      </w:pPr>
      <w:r>
        <w:t xml:space="preserve">Контрольная сумма компонентов и файлов СЗИ ППО "АСФК" сверена с указанной в формуляре на </w:t>
      </w:r>
      <w:r>
        <w:t>программное средство. Отличий не зафиксировано. Результаты работы программы "ФИКС" представлены в п. 2.</w:t>
      </w:r>
    </w:p>
    <w:p w:rsidR="00000000" w:rsidRDefault="009C1AF5">
      <w:pPr>
        <w:pStyle w:val="just"/>
      </w:pPr>
      <w:r>
        <w:t>В результате проверки СЗИ ППО "АСФК" конфликтов с программным обеспечением не выявлено, программное обеспечение работоспособно и может выполнять заявлен</w:t>
      </w:r>
      <w:r>
        <w:t>ные функции.</w:t>
      </w:r>
    </w:p>
    <w:p w:rsidR="00000000" w:rsidRDefault="009C1AF5">
      <w:pPr>
        <w:pStyle w:val="just"/>
      </w:pPr>
      <w:r>
        <w:t>Настройка параметров СЗИ ППО "АСФК" произведена в соответствии с требованиями руководящих документов ФСТЭК России к АС соответствующего класса защищенности и распорядительными документами УФК. Параметры настроек СЗИ ППО "АСФК" представлены в п</w:t>
      </w:r>
      <w:r>
        <w:t>. 1.</w:t>
      </w:r>
    </w:p>
    <w:p w:rsidR="00000000" w:rsidRDefault="009C1AF5">
      <w:pPr>
        <w:pStyle w:val="just"/>
      </w:pPr>
      <w:r>
        <w:t>Для дополнительного контроля целостности СЗИ ППО "АСФК" до загрузки операционной системы, файлы СЗИ ППО "АСФК" установлены на контроль программно-аппаратного комплекса "Соболь" в соответствии с перечнем, приведенном в Формуляре.</w:t>
      </w:r>
    </w:p>
    <w:p w:rsidR="00000000" w:rsidRDefault="009C1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AF5">
      <w:pPr>
        <w:pStyle w:val="HTML"/>
      </w:pPr>
      <w:r>
        <w:t xml:space="preserve">  Представитель ООО "</w:t>
      </w:r>
      <w:r>
        <w:t>ОТР 2000"                Начальник отдела РСиБИ УФК</w:t>
      </w:r>
    </w:p>
    <w:p w:rsidR="00000000" w:rsidRDefault="009C1AF5">
      <w:pPr>
        <w:pStyle w:val="HTML"/>
      </w:pPr>
      <w:r>
        <w:t>по [наименование субъекта</w:t>
      </w:r>
    </w:p>
    <w:p w:rsidR="00000000" w:rsidRDefault="009C1AF5">
      <w:pPr>
        <w:pStyle w:val="HTML"/>
      </w:pPr>
      <w:r>
        <w:t>Российской Федерации]</w:t>
      </w:r>
    </w:p>
    <w:p w:rsidR="00000000" w:rsidRDefault="009C1AF5">
      <w:pPr>
        <w:pStyle w:val="HTML"/>
      </w:pPr>
      <w:r>
        <w:t>________/[Ф.И.О. представителя]/          _______/Ф.И.О. начальника отдела/</w:t>
      </w:r>
    </w:p>
    <w:p w:rsidR="00000000" w:rsidRDefault="009C1AF5">
      <w:pPr>
        <w:pStyle w:val="HTML"/>
      </w:pPr>
      <w:r>
        <w:t>"__" __________________ 2013 г.           "__" ____________________ 2013 г.</w:t>
      </w:r>
    </w:p>
    <w:p w:rsidR="00000000" w:rsidRDefault="009C1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AF5">
      <w:pPr>
        <w:pStyle w:val="right"/>
      </w:pPr>
      <w:r>
        <w:t>Ист</w:t>
      </w:r>
      <w:r>
        <w:t>очник - Порядок Казначейства России от 25.03.2013</w:t>
      </w:r>
    </w:p>
    <w:p w:rsidR="00000000" w:rsidRDefault="009C1A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https://порядокправа.рф/obrazecy/akt_ustanovki_programmnogo_kompleksa_sredstva_zashhity_informacii_prikladnogo_programmnogo_obespecheniya.htm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AF5"/>
    <w:rsid w:val="009C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5DB62D-2350-4BBB-8288-EA7BB788B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stanovki_programmnogo_kompleksa_sredstva_zashhity_informacii_prikladnogo_programmn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5501</Characters>
  <Application>Microsoft Office Word</Application>
  <DocSecurity>0</DocSecurity>
  <Lines>45</Lines>
  <Paragraphs>12</Paragraphs>
  <ScaleCrop>false</ScaleCrop>
  <Company/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установки Программного комплекса Средства защиты информации прикладного программного обеспечения "Автоматизированной системы Федерального казначейства" на объекте информатизации "Автоматизированная система Федерального казначейства (закрытый контур)" Управления Федерального казначейства по субъекту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2022-08-06T09:42:00Z</dcterms:created>
  <dcterms:modified xsi:type="dcterms:W3CDTF">2022-08-06T09:42:00Z</dcterms:modified>
</cp:coreProperties>
</file>