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F35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материальных активов в качестве оплаты акций, распределяемых среди учредителей акционерного общества при его учреждении (приложение к договору об учреждении акционерного общества)</w:t>
      </w:r>
    </w:p>
    <w:p w:rsidR="00000000" w:rsidRDefault="00360F35">
      <w:pPr>
        <w:pStyle w:val="right"/>
      </w:pPr>
      <w:r>
        <w:t>Приложение N ________ к договору об учреждении акционерного общества от "___"______ ___ г. N _____</w:t>
      </w:r>
    </w:p>
    <w:p w:rsidR="00000000" w:rsidRDefault="00360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35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N ______ передачи материальных активов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 качестве оплаты акций, распределяемых среди учредителей акционерного общества при его учреждении</w:t>
      </w:r>
    </w:p>
    <w:p w:rsidR="00000000" w:rsidRDefault="00360F35">
      <w:pPr>
        <w:pStyle w:val="HTML"/>
      </w:pPr>
      <w:r>
        <w:t xml:space="preserve">    г. _____</w:t>
      </w:r>
      <w:r>
        <w:t>________                               "___"___________ ____ г.</w:t>
      </w:r>
    </w:p>
    <w:p w:rsidR="00000000" w:rsidRDefault="00360F35">
      <w:pPr>
        <w:pStyle w:val="HTML"/>
      </w:pPr>
    </w:p>
    <w:p w:rsidR="00000000" w:rsidRDefault="00360F35">
      <w:pPr>
        <w:pStyle w:val="HTML"/>
      </w:pPr>
      <w:r>
        <w:t>Передающая сторона: гражданин Российской Федерации ___________________,</w:t>
      </w:r>
    </w:p>
    <w:p w:rsidR="00000000" w:rsidRDefault="00360F35">
      <w:pPr>
        <w:pStyle w:val="HTML"/>
      </w:pPr>
      <w:r>
        <w:t>проживающ___ по адресу: ______________________, паспорт ____________, выдан</w:t>
      </w:r>
    </w:p>
    <w:p w:rsidR="00000000" w:rsidRDefault="00360F35">
      <w:pPr>
        <w:pStyle w:val="HTML"/>
      </w:pPr>
      <w:r>
        <w:t>______________________________, ИНН _______</w:t>
      </w:r>
      <w:r>
        <w:t>________, и Принимающая сторона:</w:t>
      </w:r>
    </w:p>
    <w:p w:rsidR="00000000" w:rsidRDefault="00360F35">
      <w:pPr>
        <w:pStyle w:val="HTML"/>
      </w:pPr>
      <w:r>
        <w:t>________________________ в лице ________________, действующего на основании</w:t>
      </w:r>
    </w:p>
    <w:p w:rsidR="00000000" w:rsidRDefault="00360F35">
      <w:pPr>
        <w:pStyle w:val="HTML"/>
      </w:pPr>
      <w:r>
        <w:t>__________________, составили настоящий акт о приеме-передаче от Передающей</w:t>
      </w:r>
    </w:p>
    <w:p w:rsidR="00000000" w:rsidRDefault="00360F35">
      <w:pPr>
        <w:pStyle w:val="HTML"/>
      </w:pPr>
      <w:r>
        <w:t>стороны к Принимающей стороне в качестве оплаты акций _________________</w:t>
      </w:r>
      <w:r>
        <w:t>____</w:t>
      </w:r>
    </w:p>
    <w:p w:rsidR="00000000" w:rsidRDefault="00360F35">
      <w:pPr>
        <w:pStyle w:val="HTML"/>
      </w:pPr>
      <w:r>
        <w:t>(наименование общества)</w:t>
      </w:r>
    </w:p>
    <w:p w:rsidR="00000000" w:rsidRDefault="00360F35">
      <w:pPr>
        <w:pStyle w:val="HTML"/>
      </w:pPr>
      <w:r>
        <w:t>(далее по тексту - "Общество"), распределяемых среди учредителей, следующих</w:t>
      </w:r>
    </w:p>
    <w:p w:rsidR="00000000" w:rsidRDefault="00360F35">
      <w:pPr>
        <w:pStyle w:val="HTML"/>
      </w:pPr>
      <w:r>
        <w:t>материальных активов:</w:t>
      </w:r>
    </w:p>
    <w:p w:rsidR="00000000" w:rsidRDefault="00360F35">
      <w:pPr>
        <w:pStyle w:val="HTML"/>
      </w:pPr>
    </w:p>
    <w:p w:rsidR="00000000" w:rsidRDefault="00360F35">
      <w:pPr>
        <w:pStyle w:val="HTML"/>
      </w:pPr>
      <w:r>
        <w:t>---------------------------------------------------------------------------------------------------------</w:t>
      </w:r>
    </w:p>
    <w:p w:rsidR="00000000" w:rsidRDefault="00360F35">
      <w:pPr>
        <w:pStyle w:val="HTML"/>
      </w:pPr>
      <w:r>
        <w:t>¦Наименование   ¦Год с</w:t>
      </w:r>
      <w:r>
        <w:t>оздания,  ¦Место       ¦Размер         ¦Стоимость      ¦Срок         ¦Оплачено    ¦</w:t>
      </w:r>
    </w:p>
    <w:p w:rsidR="00000000" w:rsidRDefault="00360F35">
      <w:pPr>
        <w:pStyle w:val="HTML"/>
      </w:pPr>
      <w:r>
        <w:t>¦и основные     ¦номер, дата    ¦нахождения  ¦передаваемой   ¦материального  ¦полезного    ¦количество  ¦</w:t>
      </w:r>
    </w:p>
    <w:p w:rsidR="00000000" w:rsidRDefault="00360F35">
      <w:pPr>
        <w:pStyle w:val="HTML"/>
      </w:pPr>
      <w:r>
        <w:t>¦характеристики:¦выдачи         ¦(место      ¦доли/права     ¦акти</w:t>
      </w:r>
      <w:r>
        <w:t>ва в рублях¦использования¦акций       ¦</w:t>
      </w:r>
    </w:p>
    <w:p w:rsidR="00000000" w:rsidRDefault="00360F35">
      <w:pPr>
        <w:pStyle w:val="HTML"/>
      </w:pPr>
      <w:r>
        <w:t>¦вид, состав,   ¦свидетельства о¦регистрации)¦третьих        ¦(акт оценки    ¦             ¦акционерного¦</w:t>
      </w:r>
    </w:p>
    <w:p w:rsidR="00000000" w:rsidRDefault="00360F35">
      <w:pPr>
        <w:pStyle w:val="HTML"/>
      </w:pPr>
      <w:r>
        <w:t>¦кол-во и т.д.  ¦государственной¦на момент   ¦лиц (если есть)¦независимого   ¦             ¦общества    ¦</w:t>
      </w:r>
    </w:p>
    <w:p w:rsidR="00000000" w:rsidRDefault="00360F35">
      <w:pPr>
        <w:pStyle w:val="HTML"/>
      </w:pPr>
      <w:r>
        <w:t xml:space="preserve">¦   </w:t>
      </w:r>
      <w:r>
        <w:t xml:space="preserve">            ¦регистрации    ¦передачи    ¦/размер их доли¦оценщика       ¦             ¦            ¦</w:t>
      </w:r>
    </w:p>
    <w:p w:rsidR="00000000" w:rsidRDefault="00360F35">
      <w:pPr>
        <w:pStyle w:val="HTML"/>
      </w:pPr>
      <w:r>
        <w:t>¦               ¦(если есть),   ¦            ¦               ¦прилагается)   ¦             ¦            ¦</w:t>
      </w:r>
    </w:p>
    <w:p w:rsidR="00000000" w:rsidRDefault="00360F35">
      <w:pPr>
        <w:pStyle w:val="HTML"/>
      </w:pPr>
      <w:r>
        <w:t xml:space="preserve">¦               ¦ПТС и т.п.     ¦            ¦  </w:t>
      </w:r>
      <w:r>
        <w:t xml:space="preserve">             ¦               ¦             ¦            ¦</w:t>
      </w:r>
    </w:p>
    <w:p w:rsidR="00000000" w:rsidRDefault="00360F35">
      <w:pPr>
        <w:pStyle w:val="HTML"/>
      </w:pPr>
      <w:r>
        <w:t>+---------------+---------------+------------+---------------+---------------+-------------+------------+</w:t>
      </w:r>
    </w:p>
    <w:p w:rsidR="00000000" w:rsidRDefault="00360F35">
      <w:pPr>
        <w:pStyle w:val="HTML"/>
      </w:pPr>
      <w:r>
        <w:t>¦1.             ¦               ¦            ¦               ¦               ¦             ¦</w:t>
      </w:r>
      <w:r>
        <w:t xml:space="preserve">            ¦</w:t>
      </w:r>
    </w:p>
    <w:p w:rsidR="00000000" w:rsidRDefault="00360F35">
      <w:pPr>
        <w:pStyle w:val="HTML"/>
      </w:pPr>
      <w:r>
        <w:t>+---------------+---------------+------------+---------------+---------------+-------------+------------+</w:t>
      </w:r>
    </w:p>
    <w:p w:rsidR="00000000" w:rsidRDefault="00360F35">
      <w:pPr>
        <w:pStyle w:val="HTML"/>
      </w:pPr>
      <w:r>
        <w:lastRenderedPageBreak/>
        <w:t>¦2.             ¦               ¦            ¦               ¦               ¦             ¦            ¦</w:t>
      </w:r>
    </w:p>
    <w:p w:rsidR="00000000" w:rsidRDefault="00360F35">
      <w:pPr>
        <w:pStyle w:val="HTML"/>
      </w:pPr>
      <w:r>
        <w:t>+---------------+---------------+------------+---------------+---------------+-------------+------------+</w:t>
      </w:r>
    </w:p>
    <w:p w:rsidR="00000000" w:rsidRDefault="00360F35">
      <w:pPr>
        <w:pStyle w:val="HTML"/>
      </w:pPr>
      <w:r>
        <w:t>¦3.             ¦               ¦            ¦               ¦               ¦             ¦            ¦</w:t>
      </w:r>
    </w:p>
    <w:p w:rsidR="00000000" w:rsidRDefault="00360F35">
      <w:pPr>
        <w:pStyle w:val="HTML"/>
      </w:pPr>
      <w:r>
        <w:t>----------------+---------------+-----------</w:t>
      </w:r>
      <w:r>
        <w:t>-+---------------+---------------+-------------+-------------</w:t>
      </w:r>
    </w:p>
    <w:p w:rsidR="00000000" w:rsidRDefault="00360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35">
      <w:pPr>
        <w:pStyle w:val="3"/>
        <w:rPr>
          <w:rFonts w:eastAsia="Times New Roman"/>
        </w:rPr>
      </w:pPr>
      <w:r>
        <w:rPr>
          <w:rFonts w:eastAsia="Times New Roman"/>
        </w:rPr>
        <w:t>НАСТОЯЩИМ СТОРОНЫ ПОДТВЕРЖДАЮТ СЛЕДУЮЩЕЕ:</w:t>
      </w:r>
    </w:p>
    <w:p w:rsidR="00000000" w:rsidRDefault="00360F35">
      <w:pPr>
        <w:pStyle w:val="just"/>
      </w:pPr>
      <w:r>
        <w:t>1. Переданные материальные активы:</w:t>
      </w:r>
    </w:p>
    <w:p w:rsidR="00000000" w:rsidRDefault="00360F35">
      <w:pPr>
        <w:pStyle w:val="just"/>
      </w:pPr>
      <w:r>
        <w:t>1.1. Исправны и пригодны для их использования по назначению.</w:t>
      </w:r>
    </w:p>
    <w:p w:rsidR="00000000" w:rsidRDefault="00360F35">
      <w:pPr>
        <w:pStyle w:val="just"/>
      </w:pPr>
      <w:r>
        <w:t>1.2. Могут быть идентифицированы (выделены, отделены) и</w:t>
      </w:r>
      <w:r>
        <w:t xml:space="preserve"> отличаются от другого имущества Общества.</w:t>
      </w:r>
    </w:p>
    <w:p w:rsidR="00000000" w:rsidRDefault="00360F35">
      <w:pPr>
        <w:pStyle w:val="just"/>
      </w:pPr>
      <w:r>
        <w:t>1.3. Предназначены для использования в производстве продукции, при выполнении работ или оказании услуг либо для управленческих нужд Общества в течение длительного времени, т.е. срока полезного использования продол</w:t>
      </w:r>
      <w:r>
        <w:t>жительностью свыше 12 месяцев или обычного операционного цикла, если он превышает 12 месяцев.</w:t>
      </w:r>
    </w:p>
    <w:p w:rsidR="00000000" w:rsidRDefault="00360F35">
      <w:pPr>
        <w:pStyle w:val="just"/>
      </w:pPr>
      <w:r>
        <w:t>1.4. Не предполагается последующая перепродажа данного имущества.</w:t>
      </w:r>
    </w:p>
    <w:p w:rsidR="00000000" w:rsidRDefault="00360F35">
      <w:pPr>
        <w:pStyle w:val="just"/>
      </w:pPr>
      <w:r>
        <w:t xml:space="preserve">2. Передающая сторона является собственником каждого передаваемого материального актива и имеет </w:t>
      </w:r>
      <w:r>
        <w:t>право распоряжаться им, в том числе передавать его в качестве оплаты акций Общества.</w:t>
      </w:r>
    </w:p>
    <w:p w:rsidR="00000000" w:rsidRDefault="00360F35">
      <w:pPr>
        <w:pStyle w:val="just"/>
      </w:pPr>
      <w:r>
        <w:t>3. Переданные материальные активы становятся собственностью Общества с момента подписания настоящего акта.</w:t>
      </w:r>
    </w:p>
    <w:p w:rsidR="00000000" w:rsidRDefault="00360F35">
      <w:pPr>
        <w:pStyle w:val="just"/>
      </w:pPr>
      <w:r>
        <w:t>Общество вправе самостоятельно и по своему усмотрению распоряжат</w:t>
      </w:r>
      <w:r>
        <w:t>ься материальными активами в соответствии с законодательством Российской Федерации.</w:t>
      </w:r>
    </w:p>
    <w:p w:rsidR="00000000" w:rsidRDefault="00360F35">
      <w:pPr>
        <w:pStyle w:val="just"/>
      </w:pPr>
      <w:r>
        <w:t>4. Если Передающая сторона не сообщит о правах третьих лиц на переданные материальные активы, она обязана возместить Принимающей стороне причиненные отсутствием такой инфор</w:t>
      </w:r>
      <w:r>
        <w:t>мации убытки.</w:t>
      </w:r>
    </w:p>
    <w:p w:rsidR="00000000" w:rsidRDefault="00360F35">
      <w:pPr>
        <w:pStyle w:val="just"/>
      </w:pPr>
      <w:r>
        <w:t>5. Настоящий акт составлен в двух экземплярах.</w:t>
      </w:r>
    </w:p>
    <w:p w:rsidR="00000000" w:rsidRDefault="00360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35">
      <w:pPr>
        <w:pStyle w:val="3"/>
        <w:rPr>
          <w:rFonts w:eastAsia="Times New Roman"/>
        </w:rPr>
      </w:pPr>
      <w:r>
        <w:rPr>
          <w:rFonts w:eastAsia="Times New Roman"/>
        </w:rPr>
        <w:t>АДРЕСА, РЕКВИЗИТЫ И ПОДПИСИ СТОРОН:</w:t>
      </w:r>
    </w:p>
    <w:p w:rsidR="00000000" w:rsidRDefault="00360F35">
      <w:pPr>
        <w:pStyle w:val="HTML"/>
      </w:pPr>
      <w:r>
        <w:t xml:space="preserve">    Передающая сторона:                   Принимающая сторона:</w:t>
      </w:r>
    </w:p>
    <w:p w:rsidR="00000000" w:rsidRDefault="00360F35">
      <w:pPr>
        <w:pStyle w:val="HTML"/>
      </w:pPr>
    </w:p>
    <w:p w:rsidR="00000000" w:rsidRDefault="00360F35">
      <w:pPr>
        <w:pStyle w:val="HTML"/>
      </w:pPr>
      <w:r>
        <w:t>_____________________________         _________________________________</w:t>
      </w:r>
    </w:p>
    <w:p w:rsidR="00000000" w:rsidRDefault="00360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F35">
      <w:pPr>
        <w:pStyle w:val="sel"/>
        <w:divId w:val="932471416"/>
      </w:pPr>
      <w:r>
        <w:t>1 В соответствии с Об</w:t>
      </w:r>
      <w:r>
        <w:t>щероссийским классификатором основных фондов (ОК 013-94) к материальным основным фондам (материальным активам) относятся произведенные активы, используемые неоднократно или постоянно в течение длительного периода, но не менее одного года для производства т</w:t>
      </w:r>
      <w:r>
        <w:t>оваров, оказания рыночных и нерыночных услуг. В том числе: здания, сооружения, машины и оборудование, измерительные и регулирующие приборы и устройства, жилища, вычислительная техника и оргтехника, транспортные средства, инструмент, производственный и хозя</w:t>
      </w:r>
      <w:r>
        <w:t>йственный инвентарь, рабочий, продуктивный и племенной скот, многолетние насаждения и прочие виды материальных основных фондов. Группы 10 0000000 - 19 0000000.</w:t>
      </w:r>
    </w:p>
    <w:p w:rsidR="00000000" w:rsidRDefault="00360F35">
      <w:pPr>
        <w:pStyle w:val="right"/>
      </w:pPr>
      <w:r>
        <w:t>Источник - Кабанов О.М.</w:t>
      </w:r>
    </w:p>
    <w:p w:rsidR="00000000" w:rsidRDefault="00360F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https://порядокправа.рф/obrazecy/akt_peredachi_materialnyx_aktiv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ov_v_kachestve_oplaty_akcij_raspredelyaemyx_sredi_uchreditelej_akcioner.htm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F35"/>
    <w:rsid w:val="0036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7DC5D2-EBCE-4B2B-980B-ABD48BFEA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47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materialnyx_aktivov_v_kachestve_oplaty_akcij_raspredelyaemyx_sredi_uchreditelej_akcion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материальных активов в качестве оплаты акций, распределяемых среди учредителей акционерного общества при его учреждении (приложение к договору об учреждении акционерного общества)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2022-08-06T04:50:00Z</dcterms:created>
  <dcterms:modified xsi:type="dcterms:W3CDTF">2022-08-06T04:50:00Z</dcterms:modified>
</cp:coreProperties>
</file>