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61F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оценки стоимости обособленных водных объектов, лесов, многолетних насаждений, зданий, </w:t>
      </w:r>
      <w:r>
        <w:rPr>
          <w:rFonts w:eastAsia="Times New Roman"/>
        </w:rPr>
        <w:t>сооружений, воздушных и морских судов, судов внутреннего плавания, космических объектов и другого имущества, на которое распространяется особый режим распоряжения им, включая объекты мобилизационного назначения (приложение к договору о порядке использовани</w:t>
      </w:r>
      <w:r>
        <w:rPr>
          <w:rFonts w:eastAsia="Times New Roman"/>
        </w:rPr>
        <w:t>я закрепленного за государственным образовательным учреждением федерального имущества на праве оперативного управления)</w:t>
      </w:r>
    </w:p>
    <w:p w:rsidR="00000000" w:rsidRDefault="00FC461F">
      <w:pPr>
        <w:pStyle w:val="right"/>
      </w:pPr>
      <w:r>
        <w:t xml:space="preserve">Приложение Nо. 2 к Договору о порядке использования закрепленного за государственным образовательным учреждением федерального имущества </w:t>
      </w:r>
      <w:r>
        <w:t>на праве оперативного управления</w:t>
      </w:r>
    </w:p>
    <w:p w:rsidR="00000000" w:rsidRDefault="00FC4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61F">
      <w:pPr>
        <w:pStyle w:val="3"/>
        <w:rPr>
          <w:rFonts w:eastAsia="Times New Roman"/>
        </w:rPr>
      </w:pPr>
      <w:r>
        <w:rPr>
          <w:rFonts w:eastAsia="Times New Roman"/>
        </w:rPr>
        <w:t>АКТ ОЦЕНКИ СТОИМОСТИ ОБОСОБЛЕННЫХ ВОДНЫХ ОБЪЕКТОВ, ЛЕСОВ, МНОГОЛЕТНИХ НАСАЖДЕНИЙ, ЗДАНИЙ, СООРУЖЕНИЙ, ВОЗДУШНЫХ И МОРСКИХ СУДОВ, СУДОВ ВНУТРЕННЕГО ПЛАВАНИЯ, КОСМИЧЕСКИХ ОБЪЕКТОВ И ДРУГОГО ИМУЩЕСТВА, НА КОТОРОЕ РАСПРОСТРАНЯ</w:t>
      </w:r>
      <w:r>
        <w:rPr>
          <w:rFonts w:eastAsia="Times New Roman"/>
        </w:rPr>
        <w:t>ЕТСЯ ОСОБЫЙ РЕЖИМ РАСПОРЯЖЕНИЯ ИМ, ВКЛЮЧАЯ ОБЪЕКТЫ МОБИЛИЗАЦИОННОГО НАЗНАЧЕНИЯ НА "__"___________ 199_ Г.</w:t>
      </w:r>
    </w:p>
    <w:p w:rsidR="00000000" w:rsidRDefault="00FC461F">
      <w:pPr>
        <w:pStyle w:val="left"/>
      </w:pPr>
      <w:r>
        <w:t>Государственное учреждение ___________________________________________</w:t>
      </w:r>
    </w:p>
    <w:p w:rsidR="00000000" w:rsidRDefault="00FC4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61F">
      <w:pPr>
        <w:pStyle w:val="HTML"/>
      </w:pPr>
      <w:r>
        <w:t>------------------------------------------------------------------------------</w:t>
      </w:r>
      <w:r>
        <w:t>-----</w:t>
      </w:r>
    </w:p>
    <w:p w:rsidR="00000000" w:rsidRDefault="00FC461F">
      <w:pPr>
        <w:pStyle w:val="HTML"/>
      </w:pPr>
      <w:r>
        <w:t>¦Nо.¦Инвентар-¦ Наименование  ¦Год ввода¦  Перво-     ¦  Фактический   ¦Остаточная¦</w:t>
      </w:r>
    </w:p>
    <w:p w:rsidR="00000000" w:rsidRDefault="00FC461F">
      <w:pPr>
        <w:pStyle w:val="HTML"/>
      </w:pPr>
      <w:r>
        <w:lastRenderedPageBreak/>
        <w:t>¦п/п¦ный номер¦  объекта, его ¦    в    ¦  начальная  ¦физический износ¦стоимость ¦</w:t>
      </w:r>
    </w:p>
    <w:p w:rsidR="00000000" w:rsidRDefault="00FC461F">
      <w:pPr>
        <w:pStyle w:val="HTML"/>
      </w:pPr>
      <w:r>
        <w:t xml:space="preserve">¦   ¦объекта  ¦местонахождение¦эксплуа- ¦ (балансовая)+----------------+(тыс.     </w:t>
      </w:r>
      <w:r>
        <w:t>¦</w:t>
      </w:r>
    </w:p>
    <w:p w:rsidR="00000000" w:rsidRDefault="00FC461F">
      <w:pPr>
        <w:pStyle w:val="HTML"/>
      </w:pPr>
      <w:r>
        <w:t>¦   ¦         ¦               ¦  тацию  ¦  стоимость  ¦  тыс.   ¦   %  ¦рублей)   ¦</w:t>
      </w:r>
    </w:p>
    <w:p w:rsidR="00000000" w:rsidRDefault="00FC461F">
      <w:pPr>
        <w:pStyle w:val="HTML"/>
      </w:pPr>
      <w:r>
        <w:t>¦   ¦         ¦               ¦         ¦(тыс. рублей)¦ рублей  ¦      ¦          ¦</w:t>
      </w:r>
    </w:p>
    <w:p w:rsidR="00000000" w:rsidRDefault="00FC461F">
      <w:pPr>
        <w:pStyle w:val="HTML"/>
      </w:pPr>
      <w:r>
        <w:t>+---+---------+---------------+---------+-------------+---------+------+----------+</w:t>
      </w:r>
    </w:p>
    <w:p w:rsidR="00000000" w:rsidRDefault="00FC461F">
      <w:pPr>
        <w:pStyle w:val="HTML"/>
      </w:pPr>
      <w:r>
        <w:t xml:space="preserve">¦ </w:t>
      </w:r>
      <w:r>
        <w:t>1 ¦    2    ¦       3       ¦    4    ¦      5      ¦    6    ¦   7  ¦    8     ¦</w:t>
      </w:r>
    </w:p>
    <w:p w:rsidR="00000000" w:rsidRDefault="00FC461F">
      <w:pPr>
        <w:pStyle w:val="HTML"/>
      </w:pPr>
      <w:r>
        <w:t>+---+---------+---------------+---------+-------------+---------+------+----------+</w:t>
      </w:r>
    </w:p>
    <w:p w:rsidR="00000000" w:rsidRDefault="00FC461F">
      <w:pPr>
        <w:pStyle w:val="HTML"/>
      </w:pPr>
      <w:r>
        <w:t>¦   ¦         ¦               ¦         ¦             ¦         ¦      ¦          ¦</w:t>
      </w:r>
    </w:p>
    <w:p w:rsidR="00000000" w:rsidRDefault="00FC461F">
      <w:pPr>
        <w:pStyle w:val="HTML"/>
      </w:pPr>
      <w:r>
        <w:t xml:space="preserve">¦   ¦ </w:t>
      </w:r>
      <w:r>
        <w:t xml:space="preserve">        ¦               ¦         ¦             ¦         ¦      ¦          ¦</w:t>
      </w:r>
    </w:p>
    <w:p w:rsidR="00000000" w:rsidRDefault="00FC461F">
      <w:pPr>
        <w:pStyle w:val="HTML"/>
      </w:pPr>
      <w:r>
        <w:t>¦   ¦         ¦               ¦         ¦             ¦         ¦      ¦          ¦</w:t>
      </w:r>
    </w:p>
    <w:p w:rsidR="00000000" w:rsidRDefault="00FC461F">
      <w:pPr>
        <w:pStyle w:val="HTML"/>
      </w:pPr>
      <w:r>
        <w:t>¦   ¦         ¦               ¦         ¦             ¦         ¦      ¦          ¦</w:t>
      </w:r>
    </w:p>
    <w:p w:rsidR="00000000" w:rsidRDefault="00FC461F">
      <w:pPr>
        <w:pStyle w:val="HTML"/>
      </w:pPr>
      <w:r>
        <w:t xml:space="preserve">¦   ¦     </w:t>
      </w:r>
      <w:r>
        <w:t xml:space="preserve">    ¦               ¦         ¦             ¦         ¦      ¦          ¦</w:t>
      </w:r>
    </w:p>
    <w:p w:rsidR="00000000" w:rsidRDefault="00FC461F">
      <w:pPr>
        <w:pStyle w:val="HTML"/>
      </w:pPr>
      <w:r>
        <w:t>¦   ¦         ¦               ¦         ¦             ¦         ¦      ¦          ¦</w:t>
      </w:r>
    </w:p>
    <w:p w:rsidR="00000000" w:rsidRDefault="00FC461F">
      <w:pPr>
        <w:pStyle w:val="HTML"/>
      </w:pPr>
      <w:r>
        <w:t>¦   ¦         ¦               ¦         ¦             ¦         ¦      ¦          ¦</w:t>
      </w:r>
    </w:p>
    <w:p w:rsidR="00000000" w:rsidRDefault="00FC461F">
      <w:pPr>
        <w:pStyle w:val="HTML"/>
      </w:pPr>
      <w:r>
        <w:t xml:space="preserve">¦   ¦         </w:t>
      </w:r>
      <w:r>
        <w:t>¦               ¦         ¦             ¦         ¦      ¦          ¦</w:t>
      </w:r>
    </w:p>
    <w:p w:rsidR="00000000" w:rsidRDefault="00FC461F">
      <w:pPr>
        <w:pStyle w:val="HTML"/>
      </w:pPr>
      <w:r>
        <w:t>¦   ¦         ¦               ¦         ¦             ¦         ¦      ¦          ¦</w:t>
      </w:r>
    </w:p>
    <w:p w:rsidR="00000000" w:rsidRDefault="00FC461F">
      <w:pPr>
        <w:pStyle w:val="HTML"/>
      </w:pPr>
      <w:r>
        <w:t>¦   ¦         ¦               ¦         ¦             ¦         ¦      ¦          ¦</w:t>
      </w:r>
    </w:p>
    <w:p w:rsidR="00000000" w:rsidRDefault="00FC461F">
      <w:pPr>
        <w:pStyle w:val="HTML"/>
      </w:pPr>
      <w:r>
        <w:t xml:space="preserve">¦   ¦         ¦   </w:t>
      </w:r>
      <w:r>
        <w:t xml:space="preserve">            ¦         ¦             ¦         ¦      ¦          ¦</w:t>
      </w:r>
    </w:p>
    <w:p w:rsidR="00000000" w:rsidRDefault="00FC461F">
      <w:pPr>
        <w:pStyle w:val="HTML"/>
      </w:pPr>
      <w:r>
        <w:t>----+---------+---------------+---------+-------------+---------+------+-----------</w:t>
      </w:r>
    </w:p>
    <w:p w:rsidR="00000000" w:rsidRDefault="00FC461F">
      <w:pPr>
        <w:pStyle w:val="HTML"/>
      </w:pPr>
    </w:p>
    <w:p w:rsidR="00000000" w:rsidRDefault="00FC461F">
      <w:pPr>
        <w:pStyle w:val="HTML"/>
      </w:pPr>
      <w:r>
        <w:t>Директор          ______________________</w:t>
      </w:r>
    </w:p>
    <w:p w:rsidR="00000000" w:rsidRDefault="00FC461F">
      <w:pPr>
        <w:pStyle w:val="HTML"/>
      </w:pPr>
    </w:p>
    <w:p w:rsidR="00000000" w:rsidRDefault="00FC461F">
      <w:pPr>
        <w:pStyle w:val="HTML"/>
      </w:pPr>
      <w:r>
        <w:t>Главный бухгалтер ______________________</w:t>
      </w:r>
    </w:p>
    <w:p w:rsidR="00000000" w:rsidRDefault="00FC461F">
      <w:pPr>
        <w:pStyle w:val="HTML"/>
      </w:pPr>
    </w:p>
    <w:p w:rsidR="00000000" w:rsidRDefault="00FC461F">
      <w:pPr>
        <w:pStyle w:val="HTML"/>
      </w:pPr>
      <w:r>
        <w:t>"__"_________ 199_ г.</w:t>
      </w:r>
    </w:p>
    <w:p w:rsidR="00000000" w:rsidRDefault="00FC461F">
      <w:pPr>
        <w:pStyle w:val="HTML"/>
      </w:pPr>
    </w:p>
    <w:p w:rsidR="00000000" w:rsidRDefault="00FC461F">
      <w:pPr>
        <w:pStyle w:val="HTML"/>
      </w:pPr>
      <w:r>
        <w:t>М.П.</w:t>
      </w:r>
    </w:p>
    <w:p w:rsidR="00000000" w:rsidRDefault="00FC4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61F">
      <w:pPr>
        <w:pStyle w:val="right"/>
      </w:pPr>
      <w:r>
        <w:t>Источник - Письмо Госкомимущества России от 26.03.1996 № ОК-6/2279</w:t>
      </w:r>
    </w:p>
    <w:p w:rsidR="00000000" w:rsidRDefault="00FC4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https://порядокправа.рф/obrazecy/akt_ocenki_stoimosti_obosoblennyx_vodnyx_obektov_lesov_mnogoletnix_nasazhdenij_zda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nij_sooruzhenij.htm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61F"/>
    <w:rsid w:val="00FC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6E9E2-99DE-4970-AB9E-CCA31972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stoimosti_obosoblennyx_vodnyx_obektov_lesov_mnogoletnix_nasazhdenij_zdanij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стоимости обособленных водных объектов, лесов, многолетних насаждений, зданий, сооружений, воздушных и морских судов, судов внутреннего плавания, космических объектов и другого имущества, на которое распространяется особый режим распоряжения им, включая объекты мобилизационного назначения (приложение к договору о порядке использования закрепленного за государственным образовательным учреждением федерального имущества на праве оперативного управления)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2022-08-06T04:23:00Z</dcterms:created>
  <dcterms:modified xsi:type="dcterms:W3CDTF">2022-08-06T04:23:00Z</dcterms:modified>
</cp:coreProperties>
</file>