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89E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письменного объяснения работника. Разглашение охраняемой законом тайны (образец заполнения)</w:t>
      </w:r>
    </w:p>
    <w:p w:rsidR="00000000" w:rsidRDefault="0031189E">
      <w:pPr>
        <w:pStyle w:val="right"/>
      </w:pPr>
      <w:r>
        <w:t>Акт об отсутствии письменного объяснения работника. Разглашение охраняемой законом тайны (образец заполнения)</w:t>
      </w:r>
    </w:p>
    <w:p w:rsidR="00000000" w:rsidRDefault="0031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9E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31189E">
      <w:pPr>
        <w:pStyle w:val="left"/>
        <w:spacing w:after="240" w:afterAutospacing="0"/>
      </w:pPr>
      <w:r>
        <w:t xml:space="preserve">04.03.2010 N 12а </w:t>
      </w:r>
    </w:p>
    <w:p w:rsidR="00000000" w:rsidRDefault="0031189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1189E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Д.Ю. Данилина</w:t>
      </w:r>
    </w:p>
    <w:p w:rsidR="00000000" w:rsidRDefault="0031189E">
      <w:pPr>
        <w:pStyle w:val="just"/>
      </w:pPr>
      <w:r>
        <w:t>01.03.2010 менеджеру отдела закупок Д.Ю. Данилину было направлено</w:t>
      </w:r>
      <w:r>
        <w:t xml:space="preserve"> уведомление N 34 о необходимости предоставить письменное объяснение о причинах разглашения информации, составляющей коммерческую тайну.</w:t>
      </w:r>
    </w:p>
    <w:p w:rsidR="00000000" w:rsidRDefault="0031189E">
      <w:pPr>
        <w:pStyle w:val="just"/>
      </w:pPr>
      <w:r>
        <w:t>04.03.2010 в 17 ч. 35 мин. начальником отдела персонала Ю.А. Куприным в присутствии юрисконсульта Д.А. Наганова и специ</w:t>
      </w:r>
      <w:r>
        <w:t>алиста по кадрам И.А. Перовой был приглашен в помещение отдела персонала Д.Ю. Данилин для предоставления письменного объяснения. Однако Д.Ю. Данилин отказался предоставить запрошенное объяснение.</w:t>
      </w:r>
    </w:p>
    <w:p w:rsidR="00000000" w:rsidRDefault="0031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9E">
      <w:pPr>
        <w:pStyle w:val="HTML"/>
      </w:pPr>
      <w:r>
        <w:t xml:space="preserve">Начальник отдела персонала                Куприн           </w:t>
      </w:r>
      <w:r>
        <w:t xml:space="preserve">    Ю.А. Куприн</w:t>
      </w:r>
    </w:p>
    <w:p w:rsidR="00000000" w:rsidRDefault="0031189E">
      <w:pPr>
        <w:pStyle w:val="HTML"/>
      </w:pPr>
    </w:p>
    <w:p w:rsidR="00000000" w:rsidRDefault="0031189E">
      <w:pPr>
        <w:pStyle w:val="HTML"/>
      </w:pPr>
      <w:r>
        <w:t>Юрисконсульт                              Наганов              Д.А. Наганов</w:t>
      </w:r>
    </w:p>
    <w:p w:rsidR="00000000" w:rsidRDefault="0031189E">
      <w:pPr>
        <w:pStyle w:val="HTML"/>
      </w:pPr>
    </w:p>
    <w:p w:rsidR="00000000" w:rsidRDefault="0031189E">
      <w:pPr>
        <w:pStyle w:val="HTML"/>
      </w:pPr>
      <w:r>
        <w:t>Специалист по кадрам                      Перова               И.А. Перова</w:t>
      </w:r>
    </w:p>
    <w:p w:rsidR="00000000" w:rsidRDefault="0031189E">
      <w:pPr>
        <w:pStyle w:val="HTML"/>
      </w:pPr>
    </w:p>
    <w:p w:rsidR="00000000" w:rsidRDefault="0031189E">
      <w:pPr>
        <w:pStyle w:val="HTML"/>
      </w:pPr>
      <w:r>
        <w:t>Д.Ю. Данилин от ознакомления с актом отказался, акт был зачитан вслух.</w:t>
      </w:r>
    </w:p>
    <w:p w:rsidR="00000000" w:rsidRDefault="0031189E">
      <w:pPr>
        <w:pStyle w:val="HTML"/>
      </w:pPr>
    </w:p>
    <w:p w:rsidR="00000000" w:rsidRDefault="0031189E">
      <w:pPr>
        <w:pStyle w:val="HTML"/>
      </w:pPr>
      <w:r>
        <w:t>Начальник отде</w:t>
      </w:r>
      <w:r>
        <w:t>ла персонала                Куприн               Ю.А. Куприн</w:t>
      </w:r>
    </w:p>
    <w:p w:rsidR="00000000" w:rsidRDefault="0031189E">
      <w:pPr>
        <w:pStyle w:val="HTML"/>
      </w:pPr>
    </w:p>
    <w:p w:rsidR="00000000" w:rsidRDefault="0031189E">
      <w:pPr>
        <w:pStyle w:val="HTML"/>
      </w:pPr>
      <w:r>
        <w:t>Юрисконсульт                              Наганов              Д.А. Наганов</w:t>
      </w:r>
    </w:p>
    <w:p w:rsidR="00000000" w:rsidRDefault="0031189E">
      <w:pPr>
        <w:pStyle w:val="HTML"/>
      </w:pPr>
    </w:p>
    <w:p w:rsidR="00000000" w:rsidRDefault="0031189E">
      <w:pPr>
        <w:pStyle w:val="HTML"/>
      </w:pPr>
      <w:r>
        <w:t>Специалист по кадрам                      Перова               И.А. Перова</w:t>
      </w:r>
    </w:p>
    <w:p w:rsidR="00000000" w:rsidRDefault="00311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kt_ob_otsutstvii_pismennogo_obyasneniya_rabotnika_razglashenie_oxranyaemoj_zakonom_tajny_obrazec_za.htm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9E"/>
    <w:rsid w:val="0031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931A56-89DF-4E6A-AD95-4063E2CD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pismennogo_obyasneniya_rabotnika_razglashenie_oxranyaemoj_zakonom_tajny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письменного объяснения работника. Разглашение охраняемой законом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