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70A2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оказании услуг кадровым агентством (образец оформления)</w:t>
      </w:r>
    </w:p>
    <w:p w:rsidR="00000000" w:rsidRDefault="00BB70A2">
      <w:pPr>
        <w:pStyle w:val="3"/>
        <w:rPr>
          <w:rFonts w:eastAsia="Times New Roman"/>
        </w:rPr>
      </w:pPr>
      <w:r>
        <w:rPr>
          <w:rFonts w:eastAsia="Times New Roman"/>
        </w:rPr>
        <w:t>Акт об оказании услуг от 30.03.2010 N 5-п</w:t>
      </w:r>
    </w:p>
    <w:p w:rsidR="00000000" w:rsidRDefault="00BB70A2">
      <w:pPr>
        <w:pStyle w:val="left"/>
      </w:pPr>
      <w:r>
        <w:t>г. Москва</w:t>
      </w:r>
    </w:p>
    <w:p w:rsidR="00000000" w:rsidRDefault="00BB70A2">
      <w:pPr>
        <w:pStyle w:val="right"/>
        <w:spacing w:after="240" w:afterAutospacing="0"/>
      </w:pPr>
      <w:r>
        <w:t xml:space="preserve">31 мая 2010 г. </w:t>
      </w:r>
    </w:p>
    <w:p w:rsidR="00000000" w:rsidRDefault="00BB70A2">
      <w:pPr>
        <w:pStyle w:val="just"/>
      </w:pPr>
      <w:r>
        <w:t xml:space="preserve">ООО "Лавина" (Заказчик) и ООО "Топ-персона (Исполнитель) </w:t>
      </w:r>
      <w:r>
        <w:t>составили настоящий акт о том, что в мае 2010 г. Исполнитель предоставил Заказчику резюме, результаты тестовых заданий и собеседования с Исполнителем трех кандидатов (Самоделкина И.П., Сверлова Н.А., Резцова В.А.) на вакансию "технический директор", соотве</w:t>
      </w:r>
      <w:r>
        <w:t>тствующих требованиям, изложенным в заявке Заказчика от 26 апреля 2010 г.</w:t>
      </w:r>
    </w:p>
    <w:p w:rsidR="00000000" w:rsidRDefault="00BB70A2">
      <w:pPr>
        <w:pStyle w:val="just"/>
      </w:pPr>
      <w:r>
        <w:t>Заказчик согласен с тем, что Исполнитель исполнил свои обязательства надлежащим образом.</w:t>
      </w:r>
    </w:p>
    <w:p w:rsidR="00000000" w:rsidRDefault="00BB70A2">
      <w:pPr>
        <w:pStyle w:val="just"/>
      </w:pPr>
      <w:r>
        <w:t>Вознаграждение Исполнителя за оказанные в мае услуги составляет 10620 руб., в том числе НДС 1</w:t>
      </w:r>
      <w:r>
        <w:t>8% - 1620 руб. (3 кандидата х (3000 руб. + НДС 18%)).</w:t>
      </w:r>
    </w:p>
    <w:p w:rsidR="00000000" w:rsidRDefault="00BB7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0A2">
      <w:pPr>
        <w:pStyle w:val="HTML"/>
      </w:pPr>
      <w:r>
        <w:t xml:space="preserve">    Заказчик ООО "Лавина"                     Исполнитель ООО "Топ-персона"</w:t>
      </w:r>
    </w:p>
    <w:p w:rsidR="00000000" w:rsidRDefault="00BB70A2">
      <w:pPr>
        <w:pStyle w:val="HTML"/>
      </w:pPr>
      <w:r>
        <w:t>Генеральный директор                      Генеральный директор</w:t>
      </w:r>
    </w:p>
    <w:p w:rsidR="00000000" w:rsidRDefault="00BB70A2">
      <w:pPr>
        <w:pStyle w:val="HTML"/>
      </w:pPr>
    </w:p>
    <w:p w:rsidR="00000000" w:rsidRDefault="00BB70A2">
      <w:pPr>
        <w:pStyle w:val="HTML"/>
      </w:pPr>
      <w:r>
        <w:t>_______________/К.А. Максимов/            ________________/А.</w:t>
      </w:r>
      <w:r>
        <w:t>М. Костин/</w:t>
      </w:r>
    </w:p>
    <w:p w:rsidR="00000000" w:rsidRDefault="00BB70A2">
      <w:pPr>
        <w:pStyle w:val="HTML"/>
      </w:pPr>
    </w:p>
    <w:p w:rsidR="00000000" w:rsidRDefault="00BB70A2">
      <w:pPr>
        <w:pStyle w:val="HTML"/>
      </w:pPr>
      <w:r>
        <w:t>М.П.                                      М.П.</w:t>
      </w:r>
    </w:p>
    <w:p w:rsidR="00000000" w:rsidRDefault="00BB70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70A2">
      <w:pPr>
        <w:pStyle w:val="right"/>
      </w:pPr>
      <w:r>
        <w:t>Источник - "Главная книга", 2010, № 11</w:t>
      </w:r>
    </w:p>
    <w:p w:rsidR="00000000" w:rsidRDefault="00BB70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https://порядокправа.рф/obrazecy/akt_ob_okazanii_uslug_kadrovym_agentstvom_obrazec_oformleniya.htm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0A2"/>
    <w:rsid w:val="00BB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CBA87A-7D1B-4DD2-861D-FC6A417B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ii_uslug_kadrovym_agentstvom_obrazec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 кадровым агентством (образец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2022-08-06T00:29:00Z</dcterms:created>
  <dcterms:modified xsi:type="dcterms:W3CDTF">2022-08-06T00:29:00Z</dcterms:modified>
</cp:coreProperties>
</file>