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1308">
      <w:pPr>
        <w:pStyle w:val="1"/>
        <w:rPr>
          <w:rFonts w:eastAsia="Times New Roman"/>
        </w:rPr>
      </w:pPr>
      <w:r>
        <w:rPr>
          <w:rFonts w:eastAsia="Times New Roman"/>
        </w:rPr>
        <w:t>Акт о зачете взаимных требований (образец заполнения)</w:t>
      </w:r>
    </w:p>
    <w:p w:rsidR="00000000" w:rsidRDefault="00951308">
      <w:pPr>
        <w:pStyle w:val="3"/>
        <w:rPr>
          <w:rFonts w:eastAsia="Times New Roman"/>
        </w:rPr>
      </w:pPr>
      <w:r>
        <w:rPr>
          <w:rFonts w:eastAsia="Times New Roman"/>
        </w:rPr>
        <w:t>Акт взаимозачета от 04.03.2009</w:t>
      </w:r>
    </w:p>
    <w:p w:rsidR="00000000" w:rsidRDefault="00951308">
      <w:pPr>
        <w:pStyle w:val="just"/>
      </w:pPr>
      <w:r>
        <w:t xml:space="preserve">1. Задолженность ООО "ГранПолюс" перед фирмой "Альфа" </w:t>
      </w:r>
      <w:r>
        <w:t>по договору N ПР/5 от 02.12.2008 (акт выполненных работ N АГ/8 от 26.01.2009) составляет 102 000 руб.</w:t>
      </w:r>
    </w:p>
    <w:p w:rsidR="00000000" w:rsidRDefault="00951308">
      <w:pPr>
        <w:pStyle w:val="just"/>
      </w:pPr>
      <w:r>
        <w:t>2. Задолженность фирмы "Альфа" по ТТН N 48 от 10.02.2009 перед ООО "ГранПолюс" составляет 61 950 руб.</w:t>
      </w:r>
    </w:p>
    <w:p w:rsidR="00000000" w:rsidRDefault="00951308">
      <w:pPr>
        <w:pStyle w:val="just"/>
      </w:pPr>
      <w:r>
        <w:t>3. Взаимозачет взаимных требований между ООО "ГранПо</w:t>
      </w:r>
      <w:r>
        <w:t>люс" и фирмой "Альфа" производится на сумму 61 950 руб.</w:t>
      </w:r>
    </w:p>
    <w:p w:rsidR="00000000" w:rsidRDefault="00951308">
      <w:pPr>
        <w:pStyle w:val="just"/>
      </w:pPr>
      <w:r>
        <w:t>4. Задолженность ООО "ГранПолюс" перед фирмой "Альфа" после проведения взаимозачета составляет 40 050 руб.</w:t>
      </w:r>
    </w:p>
    <w:p w:rsidR="00000000" w:rsidRDefault="0095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308">
      <w:pPr>
        <w:pStyle w:val="HTML"/>
      </w:pPr>
      <w:r>
        <w:t>Директор ООО                    Директор ООО</w:t>
      </w:r>
    </w:p>
    <w:p w:rsidR="00000000" w:rsidRDefault="00951308">
      <w:pPr>
        <w:pStyle w:val="HTML"/>
      </w:pPr>
      <w:r>
        <w:t>"ГранПолюс"                     "Альфа"</w:t>
      </w:r>
    </w:p>
    <w:p w:rsidR="00000000" w:rsidRDefault="00951308">
      <w:pPr>
        <w:pStyle w:val="HTML"/>
      </w:pPr>
      <w:r>
        <w:t>Колов Ф</w:t>
      </w:r>
      <w:r>
        <w:t>.М.                      Осташук Р.В.</w:t>
      </w:r>
    </w:p>
    <w:p w:rsidR="00000000" w:rsidRDefault="009513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1308">
      <w:pPr>
        <w:pStyle w:val="right"/>
      </w:pPr>
      <w:r>
        <w:t>Источник - "Бухгалтерский учет", 2009, № 18</w:t>
      </w:r>
    </w:p>
    <w:p w:rsidR="00000000" w:rsidRDefault="009513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https://порядокправа.рф/obrazecy/akt_o_zachete_vzaimnyx_trebovanij_obrazec_zapolneniya.htm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308"/>
    <w:rsid w:val="0095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66620E-9817-4C4D-A740-2C6604564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zachete_vzaimnyx_trebovanij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зачете взаимных требований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2022-08-06T00:18:00Z</dcterms:created>
  <dcterms:modified xsi:type="dcterms:W3CDTF">2022-08-06T00:18:00Z</dcterms:modified>
</cp:coreProperties>
</file>