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0AE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работы комиссии. Утрата доверия (образец заполнения)</w:t>
      </w:r>
    </w:p>
    <w:p w:rsidR="00000000" w:rsidRDefault="00B610AE">
      <w:pPr>
        <w:pStyle w:val="right"/>
      </w:pPr>
      <w:r>
        <w:t>Акт о результатах работы комиссии. Утрата доверия (образец заполнения)</w:t>
      </w:r>
    </w:p>
    <w:p w:rsidR="00000000" w:rsidRDefault="00B61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0AE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B610AE">
      <w:pPr>
        <w:pStyle w:val="left"/>
        <w:spacing w:after="240" w:afterAutospacing="0"/>
      </w:pPr>
      <w:r>
        <w:t xml:space="preserve">10.03.2011 N 4 </w:t>
      </w:r>
    </w:p>
    <w:p w:rsidR="00000000" w:rsidRDefault="00B610A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610AE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результатах работы </w:t>
      </w:r>
      <w:r>
        <w:rPr>
          <w:rFonts w:eastAsia="Times New Roman"/>
        </w:rPr>
        <w:t>комиссии по факту недостачи товарно-материальных ценностей</w:t>
      </w:r>
    </w:p>
    <w:p w:rsidR="00000000" w:rsidRDefault="00B610AE">
      <w:pPr>
        <w:pStyle w:val="just"/>
      </w:pPr>
      <w:r>
        <w:t>Основание: приказ о создании комиссии для проведения служебного расследования от 01.03.2011 N 12</w:t>
      </w:r>
    </w:p>
    <w:p w:rsidR="00000000" w:rsidRDefault="00B61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0AE">
      <w:pPr>
        <w:pStyle w:val="just"/>
      </w:pPr>
      <w:r>
        <w:t>Составлен комиссией:</w:t>
      </w:r>
    </w:p>
    <w:p w:rsidR="00000000" w:rsidRDefault="00B610AE">
      <w:pPr>
        <w:pStyle w:val="just"/>
      </w:pPr>
      <w:r>
        <w:t>Председатель: начальник материально-технического отдела Д.А. Наганов.</w:t>
      </w:r>
    </w:p>
    <w:p w:rsidR="00000000" w:rsidRDefault="00B610AE">
      <w:pPr>
        <w:pStyle w:val="HTML"/>
      </w:pPr>
      <w:r>
        <w:t xml:space="preserve">    Член</w:t>
      </w:r>
      <w:r>
        <w:t>ы комиссии: начальник отдела персонала Ю.А. Куприн;</w:t>
      </w:r>
    </w:p>
    <w:p w:rsidR="00000000" w:rsidRDefault="00B610AE">
      <w:pPr>
        <w:pStyle w:val="HTML"/>
      </w:pPr>
      <w:r>
        <w:t>начальник дежурной службы А.Е. Потапов;</w:t>
      </w:r>
    </w:p>
    <w:p w:rsidR="00000000" w:rsidRDefault="00B610AE">
      <w:pPr>
        <w:pStyle w:val="HTML"/>
      </w:pPr>
      <w:r>
        <w:t>бухгалтер Е.П. Васильева.</w:t>
      </w:r>
    </w:p>
    <w:p w:rsidR="00000000" w:rsidRDefault="00B610AE">
      <w:pPr>
        <w:pStyle w:val="just"/>
      </w:pPr>
      <w:r>
        <w:t>В период с 01.03.2011 по 10.03.2011 было проведено расследование по факту недостачи на складе товарно-материальных ценностей, а именно:</w:t>
      </w:r>
    </w:p>
    <w:p w:rsidR="00000000" w:rsidRDefault="00B610AE">
      <w:pPr>
        <w:pStyle w:val="just"/>
      </w:pPr>
      <w:r>
        <w:t xml:space="preserve">- </w:t>
      </w:r>
      <w:r>
        <w:t>комплект алюминиевой посуды (4 шт.), инв. номера - 12345 - 12348;</w:t>
      </w:r>
    </w:p>
    <w:p w:rsidR="00000000" w:rsidRDefault="00B610AE">
      <w:pPr>
        <w:pStyle w:val="just"/>
      </w:pPr>
      <w:r>
        <w:t>- монитор жидкокристаллический, инв. номер - 12466.</w:t>
      </w:r>
    </w:p>
    <w:p w:rsidR="00000000" w:rsidRDefault="00B610AE">
      <w:pPr>
        <w:pStyle w:val="just"/>
      </w:pPr>
      <w:r>
        <w:t>В ходе расследования было выявлено следующее:</w:t>
      </w:r>
    </w:p>
    <w:p w:rsidR="00000000" w:rsidRDefault="00B610AE">
      <w:pPr>
        <w:pStyle w:val="just"/>
      </w:pPr>
      <w:r>
        <w:t>Согласно акту от 20.11.2010 N 15 после проведения инвентаризации вышеуказанные товарно-матер</w:t>
      </w:r>
      <w:r>
        <w:t>иальные ценности находились на складе.</w:t>
      </w:r>
    </w:p>
    <w:p w:rsidR="00000000" w:rsidRDefault="00B610AE">
      <w:pPr>
        <w:pStyle w:val="just"/>
      </w:pPr>
      <w:r>
        <w:t>25.02.2011 на склад обратился начальник отдела маркетинга Е.Е. Миронов со служебной запиской, завизированной генеральным директором, в соответствии с которой Д.Ю. Данилин должен был выдать жидкокристаллический монитор</w:t>
      </w:r>
      <w:r>
        <w:t>. Д.Ю. Данилин заявил, что монитор он выдать не может, поскольку его нет на складе. После чего Е.Е. Миронов обратился к генеральному директору с докладной запиской о сложившейся ситуации, в результате которой не представляется возможным обеспечить работник</w:t>
      </w:r>
      <w:r>
        <w:t>а, принятого на работу, необходимой техникой.</w:t>
      </w:r>
    </w:p>
    <w:p w:rsidR="00000000" w:rsidRDefault="00B610AE">
      <w:pPr>
        <w:pStyle w:val="just"/>
      </w:pPr>
      <w:r>
        <w:lastRenderedPageBreak/>
        <w:t>01.03.2011 у Д.Ю. Данилина было затребовано объяснение по факту отсутствия на складе материальных ценностей.</w:t>
      </w:r>
    </w:p>
    <w:p w:rsidR="00000000" w:rsidRDefault="00B610AE">
      <w:pPr>
        <w:pStyle w:val="just"/>
      </w:pPr>
      <w:r>
        <w:t>Д.Ю. Данилин с 07.09.2010 занимает в ООО "Арт-экс" должность кладовщика. С Д.Ю. Данилиным заключен до</w:t>
      </w:r>
      <w:r>
        <w:t>говор о полной индивидуальной материальной ответственности. В трудовую функцию кладовщика включены работы по приему, хранению и отпуску товарно-материальных ценностей на складе ООО "Арт-экс", а также сохранности товарно-материальных ценностей.</w:t>
      </w:r>
    </w:p>
    <w:p w:rsidR="00000000" w:rsidRDefault="00B610AE">
      <w:pPr>
        <w:pStyle w:val="just"/>
      </w:pPr>
      <w:r>
        <w:t>В соответств</w:t>
      </w:r>
      <w:r>
        <w:t>ии с должностной инструкцией кладовщика (утв. 10.08.2010) работник обязан сдавать ключи от склада в конце каждого рабочего дня и получать их в начале рабочего дня. При этом в журнале учета выдачи-сдачи ключей от помещений ООО "Арт-экс" делается соответству</w:t>
      </w:r>
      <w:r>
        <w:t>ющая отметка. Однако в нарушение должностной инструкции, с которой работник был ознакомлен под роспись, ключи от склада, выданные Д.Ю. Данилину 24.02.2011, не были им возвращены по окончании рабочего дня. Это подтверждается отсутствием соответствующей запи</w:t>
      </w:r>
      <w:r>
        <w:t>си в журнале учета выдачи-сдачи ключей.</w:t>
      </w:r>
    </w:p>
    <w:p w:rsidR="00000000" w:rsidRDefault="00B610AE">
      <w:pPr>
        <w:pStyle w:val="just"/>
      </w:pPr>
      <w:r>
        <w:t>02.03.2011 Д.Ю. Данилин устно пояснил, что ключи были не сданы им по забывчивости, однако письменное объяснение он давать отказался. Д.Ю. Данилин является единственным кладовщиком ООО "Арт-экс", и только он имеет дос</w:t>
      </w:r>
      <w:r>
        <w:t>туп к комплекту ключей от склада. Второй комплект ключей от склада хранится в опломбированном ящике в административно-хозяйственном отделе, и завладеть им на момент исчезновения со склада товарно-материальных ценностей никто не мог. На месте осмотра склада</w:t>
      </w:r>
      <w:r>
        <w:t xml:space="preserve"> не было выявлено следов взлома или использования отмычек при открывании двери склада.</w:t>
      </w:r>
    </w:p>
    <w:p w:rsidR="00000000" w:rsidRDefault="00B610AE">
      <w:pPr>
        <w:pStyle w:val="just"/>
      </w:pPr>
      <w:r>
        <w:t>04.03.2011 в связи с отказом Д.Ю. Данилина дать письменные объяснения по факту отсутствия на складе товарно-материальных ценностей был составлен соответствующий акт.</w:t>
      </w:r>
    </w:p>
    <w:p w:rsidR="00000000" w:rsidRDefault="00B61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0AE">
      <w:pPr>
        <w:pStyle w:val="just"/>
      </w:pPr>
      <w:r>
        <w:t>Де</w:t>
      </w:r>
      <w:r>
        <w:t>йствия Д.Ю. Данилина содержат в себе признаки дисциплинарного проступка, выразившегося в совершении виновных действий работником, непосредственно обслуживающим товарные ценности, что дает основание для утраты доверия к нему со стороны работодателя.</w:t>
      </w:r>
    </w:p>
    <w:p w:rsidR="00000000" w:rsidRDefault="00B610AE">
      <w:pPr>
        <w:pStyle w:val="just"/>
      </w:pPr>
      <w:r>
        <w:t>Д.Ю. Данилиным не выполнено требование должностной инструкции в части обязательной сдачи ключей от склада после окончания рабочего дня. При этом комиссией исключен факт завладения ключами от склада посторонними лицами.</w:t>
      </w:r>
    </w:p>
    <w:p w:rsidR="00000000" w:rsidRDefault="00B610AE">
      <w:pPr>
        <w:pStyle w:val="just"/>
      </w:pPr>
      <w:r>
        <w:t>На складе отсутствуют товарно-материа</w:t>
      </w:r>
      <w:r>
        <w:t>льные ценности, вверенные Д.Ю. Данилину в соответствии с договором о полной материальной ответственности. При этом Д.Ю. Данилин не смог представить документы, которыми бы подтверждался факт передачи материальных ценностей работникам ООО "Арт-экс" в соответ</w:t>
      </w:r>
      <w:r>
        <w:t>ствии с заявками, оформленными надлежащим образом.</w:t>
      </w:r>
    </w:p>
    <w:p w:rsidR="00000000" w:rsidRDefault="00B610AE">
      <w:pPr>
        <w:pStyle w:val="just"/>
      </w:pPr>
      <w:r>
        <w:t>Исходя из установленных обстоятельств, считаем, что кладовщика Д.Ю. Данилина возможно привлечь к дисциплинарной ответственности в виде увольнения по п. 7 ч. 1 ст. 81 ТК РФ.</w:t>
      </w:r>
    </w:p>
    <w:p w:rsidR="00000000" w:rsidRDefault="00B61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0AE">
      <w:pPr>
        <w:pStyle w:val="HTML"/>
      </w:pPr>
      <w:r>
        <w:t xml:space="preserve">Председатель комиссии          </w:t>
      </w:r>
      <w:r>
        <w:t xml:space="preserve">           Наганов            Д.А. Наганов</w:t>
      </w:r>
    </w:p>
    <w:p w:rsidR="00000000" w:rsidRDefault="00B610AE">
      <w:pPr>
        <w:pStyle w:val="HTML"/>
      </w:pPr>
      <w:r>
        <w:t>Члены комиссии:                           Куприн             Ю.А. Куприн</w:t>
      </w:r>
    </w:p>
    <w:p w:rsidR="00000000" w:rsidRDefault="00B610AE">
      <w:pPr>
        <w:pStyle w:val="HTML"/>
      </w:pPr>
      <w:r>
        <w:t>Потапов            А.Е. Потапов</w:t>
      </w:r>
    </w:p>
    <w:p w:rsidR="00000000" w:rsidRDefault="00B610AE">
      <w:pPr>
        <w:pStyle w:val="HTML"/>
      </w:pPr>
      <w:r>
        <w:t>Васильева          Е.П. Васильева</w:t>
      </w:r>
    </w:p>
    <w:p w:rsidR="00000000" w:rsidRDefault="00B610AE">
      <w:pPr>
        <w:pStyle w:val="HTML"/>
      </w:pPr>
    </w:p>
    <w:p w:rsidR="00000000" w:rsidRDefault="00B610AE">
      <w:pPr>
        <w:pStyle w:val="HTML"/>
      </w:pPr>
      <w:r>
        <w:t>С актом ознакомлен:</w:t>
      </w:r>
    </w:p>
    <w:p w:rsidR="00000000" w:rsidRDefault="00B610AE">
      <w:pPr>
        <w:pStyle w:val="HTML"/>
      </w:pPr>
      <w:r>
        <w:t xml:space="preserve">кладовщик                                 Данилин    </w:t>
      </w:r>
      <w:r>
        <w:t xml:space="preserve">        Д.Ю. Данилин</w:t>
      </w:r>
    </w:p>
    <w:p w:rsidR="00000000" w:rsidRDefault="00B610AE">
      <w:pPr>
        <w:pStyle w:val="HTML"/>
      </w:pPr>
      <w:r>
        <w:t>10.03.2011</w:t>
      </w:r>
    </w:p>
    <w:p w:rsidR="00000000" w:rsidRDefault="00B61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https://порядокправа.рф/obrazecy/akt_o_rezultatax_raboty_komissii_utrata_doveriya_obrazec_zapolneniya.htm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AE"/>
    <w:rsid w:val="00B6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80CCE3-3CD5-4683-9509-1B5163C7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aboty_komissii_utrata_dover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работы комиссии. Утрата доверия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2022-08-05T23:43:00Z</dcterms:created>
  <dcterms:modified xsi:type="dcterms:W3CDTF">2022-08-05T23:43:00Z</dcterms:modified>
</cp:coreProperties>
</file>