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B63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проведения инвентаризации захоронений на кладбище Ленинского муниципального района Московской области</w:t>
      </w:r>
    </w:p>
    <w:p w:rsidR="00000000" w:rsidRDefault="00FB2B63">
      <w:pPr>
        <w:pStyle w:val="right"/>
      </w:pPr>
      <w:r>
        <w:t>Приложение N 4 к Постановлению главы Ленинского муниципального района Московской области от 7 апреля 2011 г. N 54</w:t>
      </w:r>
    </w:p>
    <w:p w:rsidR="00000000" w:rsidRDefault="00FB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63">
      <w:pPr>
        <w:pStyle w:val="HTML"/>
      </w:pPr>
      <w:r>
        <w:t xml:space="preserve">                                  АКТ</w:t>
      </w:r>
    </w:p>
    <w:p w:rsidR="00000000" w:rsidRDefault="00FB2B63">
      <w:pPr>
        <w:pStyle w:val="HTML"/>
      </w:pPr>
      <w:r>
        <w:t>О РЕЗУЛЬТАТАХ ПРОВЕДЕНИЯ ИНВЕНТАРИЗАЦИИ</w:t>
      </w:r>
    </w:p>
    <w:p w:rsidR="00000000" w:rsidRDefault="00FB2B63">
      <w:pPr>
        <w:pStyle w:val="HTML"/>
      </w:pPr>
      <w:r>
        <w:t>ЗАХОРОНЕНИЙ НА КЛАДБИЩЕ</w:t>
      </w:r>
    </w:p>
    <w:p w:rsidR="00000000" w:rsidRDefault="00FB2B6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FB2B63">
      <w:pPr>
        <w:pStyle w:val="HTML"/>
      </w:pPr>
      <w:r>
        <w:t>(наименование кладбища, место его расположения)</w:t>
      </w:r>
    </w:p>
    <w:p w:rsidR="00000000" w:rsidRDefault="00FB2B63">
      <w:pPr>
        <w:pStyle w:val="HTML"/>
      </w:pPr>
    </w:p>
    <w:p w:rsidR="00000000" w:rsidRDefault="00FB2B63">
      <w:pPr>
        <w:pStyle w:val="HTML"/>
      </w:pPr>
      <w:r>
        <w:t>Председатель комиссии: ____________________________________________________</w:t>
      </w:r>
    </w:p>
    <w:p w:rsidR="00000000" w:rsidRDefault="00FB2B63">
      <w:pPr>
        <w:pStyle w:val="HTML"/>
      </w:pPr>
      <w:r>
        <w:t>(должность, подпись, расшифровка подписи)</w:t>
      </w:r>
    </w:p>
    <w:p w:rsidR="00000000" w:rsidRDefault="00FB2B63">
      <w:pPr>
        <w:pStyle w:val="HTML"/>
      </w:pPr>
      <w:r>
        <w:t>Члены комиссии: ____________________________________</w:t>
      </w:r>
      <w:r>
        <w:t>_______________________</w:t>
      </w:r>
    </w:p>
    <w:p w:rsidR="00000000" w:rsidRDefault="00FB2B63">
      <w:pPr>
        <w:pStyle w:val="HTML"/>
      </w:pPr>
      <w:r>
        <w:t>(должность, подпись, расшифровка подписи)</w:t>
      </w:r>
    </w:p>
    <w:p w:rsidR="00000000" w:rsidRDefault="00FB2B63">
      <w:pPr>
        <w:pStyle w:val="HTML"/>
      </w:pPr>
      <w:r>
        <w:t>___________________________________________________________</w:t>
      </w:r>
    </w:p>
    <w:p w:rsidR="00000000" w:rsidRDefault="00FB2B63">
      <w:pPr>
        <w:pStyle w:val="HTML"/>
      </w:pPr>
      <w:r>
        <w:t>(должность, подпись, расшифровка подписи)</w:t>
      </w:r>
    </w:p>
    <w:p w:rsidR="00000000" w:rsidRDefault="00FB2B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B63">
      <w:pPr>
        <w:pStyle w:val="right"/>
      </w:pPr>
      <w:r>
        <w:t>Источник - Постановление главы Ленинского муниципального района МО от 07.04.2011 № 54</w:t>
      </w:r>
    </w:p>
    <w:p w:rsidR="00000000" w:rsidRDefault="00FB2B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https://порядокправа.рф/obrazecy/akt_o_rezultatax_provedeniya_inventarizacii_zaxoronenij_na_kladbishhe_leninskogo_municipalnogo_rajona.htm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63"/>
    <w:rsid w:val="00FB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E9EFE2-4E53-4027-92E9-5BD00FE7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provedeniya_inventarizacii_zaxoronenij_na_kladbishhe_leninskogo_municipalnogo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проведения инвентаризации захоронений на кладбище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2022-08-05T23:41:00Z</dcterms:created>
  <dcterms:modified xsi:type="dcterms:W3CDTF">2022-08-05T23:41:00Z</dcterms:modified>
</cp:coreProperties>
</file>