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3068">
      <w:pPr>
        <w:pStyle w:val="1"/>
        <w:rPr>
          <w:rFonts w:eastAsia="Times New Roman"/>
        </w:rPr>
      </w:pPr>
      <w:r>
        <w:rPr>
          <w:rFonts w:eastAsia="Times New Roman"/>
        </w:rPr>
        <w:t>Акт о погашении специальных знаков (марок) на выборах Президента Российской Федерации</w:t>
      </w:r>
    </w:p>
    <w:p w:rsidR="00000000" w:rsidRDefault="00113068">
      <w:pPr>
        <w:pStyle w:val="right"/>
      </w:pPr>
      <w:r>
        <w:t xml:space="preserve">Приложение N 12 к Порядку изготовления и использования специальных </w:t>
      </w:r>
      <w:r>
        <w:t>знаков (марок) для избирательных бюллетеней на выборах Президента Российской Федерации, утвержденному Постановлением Центральной избирательной комиссии Российской Федерации от 10 августа 2011 г. N 24/246-6 (введено Постановлением Центризбиркома РФ</w:t>
      </w:r>
    </w:p>
    <w:p w:rsidR="00000000" w:rsidRDefault="00113068">
      <w:pPr>
        <w:pStyle w:val="right"/>
        <w:spacing w:after="240" w:afterAutospacing="0"/>
      </w:pPr>
      <w:r>
        <w:t>от 12.01</w:t>
      </w:r>
      <w:r>
        <w:t xml:space="preserve">.2012 N 85/664-6) </w:t>
      </w:r>
    </w:p>
    <w:p w:rsidR="00000000" w:rsidRDefault="00113068">
      <w:pPr>
        <w:pStyle w:val="HTML"/>
      </w:pPr>
      <w:r>
        <w:t xml:space="preserve">                                    Акт</w:t>
      </w:r>
    </w:p>
    <w:p w:rsidR="00000000" w:rsidRDefault="00113068">
      <w:pPr>
        <w:pStyle w:val="HTML"/>
      </w:pPr>
      <w:r>
        <w:t>о погашении специальных знаков (марок) на выборах</w:t>
      </w:r>
    </w:p>
    <w:p w:rsidR="00000000" w:rsidRDefault="00113068">
      <w:pPr>
        <w:pStyle w:val="HTML"/>
      </w:pPr>
      <w:r>
        <w:t>Президента Российской Федерации</w:t>
      </w:r>
    </w:p>
    <w:p w:rsidR="00000000" w:rsidRDefault="00113068">
      <w:pPr>
        <w:pStyle w:val="HTML"/>
      </w:pPr>
    </w:p>
    <w:p w:rsidR="00000000" w:rsidRDefault="00113068">
      <w:pPr>
        <w:pStyle w:val="HTML"/>
      </w:pPr>
      <w:r>
        <w:t>Настоящим Актом подтверждается:</w:t>
      </w:r>
    </w:p>
    <w:p w:rsidR="00000000" w:rsidRDefault="00113068">
      <w:pPr>
        <w:pStyle w:val="HTML"/>
      </w:pPr>
      <w:r>
        <w:t>1. ________________________________________________________________________</w:t>
      </w:r>
    </w:p>
    <w:p w:rsidR="00000000" w:rsidRDefault="00113068">
      <w:pPr>
        <w:pStyle w:val="HTML"/>
      </w:pPr>
      <w:r>
        <w:t>(наиме</w:t>
      </w:r>
      <w:r>
        <w:t>нование ТИК)</w:t>
      </w:r>
    </w:p>
    <w:p w:rsidR="00000000" w:rsidRDefault="00113068">
      <w:pPr>
        <w:pStyle w:val="HTML"/>
      </w:pPr>
      <w:r>
        <w:t>"__" _________ 2012 года получила __________________________________ марок,</w:t>
      </w:r>
    </w:p>
    <w:p w:rsidR="00000000" w:rsidRDefault="00113068">
      <w:pPr>
        <w:pStyle w:val="HTML"/>
      </w:pPr>
      <w:r>
        <w:t>(указать число цифрами и прописью)</w:t>
      </w:r>
    </w:p>
    <w:p w:rsidR="00000000" w:rsidRDefault="00113068">
      <w:pPr>
        <w:pStyle w:val="HTML"/>
      </w:pPr>
      <w:r>
        <w:t>расположенных на листах __________________________________________________.</w:t>
      </w:r>
    </w:p>
    <w:p w:rsidR="00000000" w:rsidRDefault="00113068">
      <w:pPr>
        <w:pStyle w:val="HTML"/>
      </w:pPr>
      <w:r>
        <w:t>(указать номера листов)</w:t>
      </w:r>
    </w:p>
    <w:p w:rsidR="00000000" w:rsidRDefault="00113068">
      <w:pPr>
        <w:pStyle w:val="HTML"/>
      </w:pPr>
      <w:r>
        <w:t>2. Участковым избирательным коми</w:t>
      </w:r>
      <w:r>
        <w:t>ссиям передано ____________________________</w:t>
      </w:r>
    </w:p>
    <w:p w:rsidR="00000000" w:rsidRDefault="00113068">
      <w:pPr>
        <w:pStyle w:val="HTML"/>
      </w:pPr>
      <w:r>
        <w:t>(указать число цифрами</w:t>
      </w:r>
    </w:p>
    <w:p w:rsidR="00000000" w:rsidRDefault="00113068">
      <w:pPr>
        <w:pStyle w:val="HTML"/>
      </w:pPr>
      <w:r>
        <w:t>и прописью)</w:t>
      </w:r>
    </w:p>
    <w:p w:rsidR="00000000" w:rsidRDefault="00113068">
      <w:pPr>
        <w:pStyle w:val="HTML"/>
      </w:pPr>
      <w:r>
        <w:t>марок, расположенных на листах ___________________________________________.</w:t>
      </w:r>
    </w:p>
    <w:p w:rsidR="00000000" w:rsidRDefault="00113068">
      <w:pPr>
        <w:pStyle w:val="HTML"/>
      </w:pPr>
      <w:r>
        <w:t>(указать номера листов)</w:t>
      </w:r>
    </w:p>
    <w:p w:rsidR="00000000" w:rsidRDefault="00113068">
      <w:pPr>
        <w:pStyle w:val="HTML"/>
      </w:pPr>
      <w:r>
        <w:t>3.  Оставшиеся  в  резерве  территориальной  избирательной комиссии марки в</w:t>
      </w:r>
    </w:p>
    <w:p w:rsidR="00000000" w:rsidRDefault="00113068">
      <w:pPr>
        <w:pStyle w:val="HTML"/>
      </w:pPr>
      <w:r>
        <w:t>к</w:t>
      </w:r>
      <w:r>
        <w:t>оличестве ________________________________________________________________</w:t>
      </w:r>
    </w:p>
    <w:p w:rsidR="00000000" w:rsidRDefault="00113068">
      <w:pPr>
        <w:pStyle w:val="HTML"/>
      </w:pPr>
      <w:r>
        <w:t>(указать число цифрами и прописью)</w:t>
      </w:r>
    </w:p>
    <w:p w:rsidR="00000000" w:rsidRDefault="00113068">
      <w:pPr>
        <w:pStyle w:val="HTML"/>
      </w:pPr>
      <w:r>
        <w:t>штук, расположенные на листах _____________________________________________</w:t>
      </w:r>
    </w:p>
    <w:p w:rsidR="00000000" w:rsidRDefault="00113068">
      <w:pPr>
        <w:pStyle w:val="HTML"/>
      </w:pPr>
      <w:r>
        <w:t>(указать номера листов)</w:t>
      </w:r>
    </w:p>
    <w:p w:rsidR="00000000" w:rsidRDefault="00113068">
      <w:pPr>
        <w:pStyle w:val="HTML"/>
      </w:pPr>
      <w:r>
        <w:t>погашены "__" ____________ 2012 года в _______</w:t>
      </w:r>
      <w:r>
        <w:t xml:space="preserve"> часов _______ минут.</w:t>
      </w:r>
    </w:p>
    <w:p w:rsidR="00000000" w:rsidRDefault="00113068">
      <w:pPr>
        <w:pStyle w:val="HTML"/>
      </w:pPr>
    </w:p>
    <w:p w:rsidR="00000000" w:rsidRDefault="00113068">
      <w:pPr>
        <w:pStyle w:val="HTML"/>
      </w:pPr>
      <w:r>
        <w:t>Председатель (заместитель</w:t>
      </w:r>
    </w:p>
    <w:p w:rsidR="00000000" w:rsidRDefault="00113068">
      <w:pPr>
        <w:pStyle w:val="HTML"/>
      </w:pPr>
      <w:r>
        <w:t>М.П.    председателя, секретарь)</w:t>
      </w:r>
    </w:p>
    <w:p w:rsidR="00000000" w:rsidRDefault="00113068">
      <w:pPr>
        <w:pStyle w:val="HTML"/>
      </w:pPr>
      <w:r>
        <w:t>____________________________    _________   ___________________</w:t>
      </w:r>
    </w:p>
    <w:p w:rsidR="00000000" w:rsidRDefault="00113068">
      <w:pPr>
        <w:pStyle w:val="HTML"/>
      </w:pPr>
      <w:r>
        <w:t>(наименование ТИК)         (подпись)   (фамилия, инициалы)</w:t>
      </w:r>
    </w:p>
    <w:p w:rsidR="00000000" w:rsidRDefault="00113068">
      <w:pPr>
        <w:pStyle w:val="HTML"/>
      </w:pPr>
    </w:p>
    <w:p w:rsidR="00000000" w:rsidRDefault="00113068">
      <w:pPr>
        <w:pStyle w:val="HTML"/>
      </w:pPr>
      <w:r>
        <w:t xml:space="preserve">Члены комиссии           _________   </w:t>
      </w:r>
      <w:r>
        <w:t>___________________</w:t>
      </w:r>
    </w:p>
    <w:p w:rsidR="00000000" w:rsidRDefault="00113068">
      <w:pPr>
        <w:pStyle w:val="HTML"/>
      </w:pPr>
      <w:r>
        <w:t>(подпись)   (фамилия, инициалы)</w:t>
      </w:r>
    </w:p>
    <w:p w:rsidR="00000000" w:rsidRDefault="00113068">
      <w:pPr>
        <w:pStyle w:val="HTML"/>
      </w:pPr>
    </w:p>
    <w:p w:rsidR="00000000" w:rsidRDefault="00113068">
      <w:pPr>
        <w:pStyle w:val="HTML"/>
      </w:pPr>
      <w:r>
        <w:t>_________   ___________________</w:t>
      </w:r>
    </w:p>
    <w:p w:rsidR="00000000" w:rsidRDefault="00113068">
      <w:pPr>
        <w:pStyle w:val="HTML"/>
      </w:pPr>
      <w:r>
        <w:t>(подпись)   (фамилия, инициалы)</w:t>
      </w:r>
    </w:p>
    <w:p w:rsidR="00000000" w:rsidRDefault="00113068">
      <w:pPr>
        <w:pStyle w:val="HTML"/>
      </w:pPr>
    </w:p>
    <w:p w:rsidR="00000000" w:rsidRDefault="00113068">
      <w:pPr>
        <w:pStyle w:val="HTML"/>
      </w:pPr>
      <w:r>
        <w:t>Статус лица, имеющего право</w:t>
      </w:r>
    </w:p>
    <w:p w:rsidR="00000000" w:rsidRDefault="00113068">
      <w:pPr>
        <w:pStyle w:val="HTML"/>
      </w:pPr>
      <w:r>
        <w:t>присутствовать при погашении    _________   ___________________</w:t>
      </w:r>
    </w:p>
    <w:p w:rsidR="00000000" w:rsidRDefault="00113068">
      <w:pPr>
        <w:pStyle w:val="HTML"/>
      </w:pPr>
      <w:r>
        <w:t>марок                (подпись)   (фамилия, ини</w:t>
      </w:r>
      <w:r>
        <w:t>циалы)</w:t>
      </w:r>
    </w:p>
    <w:p w:rsidR="00000000" w:rsidRDefault="001130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068">
      <w:pPr>
        <w:pStyle w:val="right"/>
      </w:pPr>
      <w:r>
        <w:t>Источник - Постановление ЦИК России от 10.08.2011 № 24/246-6 (с изменениями и дополнениями на 2012 год)</w:t>
      </w:r>
    </w:p>
    <w:p w:rsidR="00000000" w:rsidRDefault="001130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https://порядокправа.рф/obrazecy/akt_o_pogashenii_specialnyx_znakov_marok_na_vyborax_prezidenta_rossijskoj_federacii.htm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068"/>
    <w:rsid w:val="0011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0A8CA4-D7ED-4E1B-A5AD-DC2487A3A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ogashenii_specialnyx_znakov_marok_na_vyborax_preziden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2051</Characters>
  <Application>Microsoft Office Word</Application>
  <DocSecurity>0</DocSecurity>
  <Lines>17</Lines>
  <Paragraphs>4</Paragraphs>
  <ScaleCrop>false</ScaleCrop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погашении специальных знаков (марок) на выборах Президента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2022-08-05T23:12:00Z</dcterms:created>
  <dcterms:modified xsi:type="dcterms:W3CDTF">2022-08-05T23:12:00Z</dcterms:modified>
</cp:coreProperties>
</file>