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1D83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 передаче исключительных имущественных прав на использование создаваемых обновленных </w:t>
      </w:r>
      <w:r>
        <w:rPr>
          <w:rFonts w:eastAsia="Times New Roman"/>
        </w:rPr>
        <w:t>цифровых топографических карт, создаваемых цифровых карт открытого пользования масштаба 1:100000 по государственному контракту</w:t>
      </w:r>
    </w:p>
    <w:p w:rsidR="00000000" w:rsidRDefault="00711D83">
      <w:pPr>
        <w:pStyle w:val="right"/>
      </w:pPr>
      <w:r>
        <w:t>Приложение N 6 к Порядку организации в Федеральном агентстве геодезии и картографии поставок топографо-геодезической и картографи</w:t>
      </w:r>
      <w:r>
        <w:t>ческой продукции (выполнения работ, оказания услуг) для федеральных государственных нужд</w:t>
      </w:r>
    </w:p>
    <w:p w:rsidR="00000000" w:rsidRDefault="00711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83">
      <w:pPr>
        <w:pStyle w:val="HTML"/>
      </w:pPr>
      <w:r>
        <w:t>ЗАКАЗЧИК:                                     ИСПОЛНИТЕЛЬ:</w:t>
      </w:r>
    </w:p>
    <w:p w:rsidR="00000000" w:rsidRDefault="00711D83">
      <w:pPr>
        <w:pStyle w:val="HTML"/>
      </w:pPr>
      <w:r>
        <w:t>Руководитель Федерального агентства           Генеральный директор</w:t>
      </w:r>
    </w:p>
    <w:p w:rsidR="00000000" w:rsidRDefault="00711D83">
      <w:pPr>
        <w:pStyle w:val="HTML"/>
      </w:pPr>
      <w:r>
        <w:t>ФГУП геодезии и картографии</w:t>
      </w:r>
    </w:p>
    <w:p w:rsidR="00000000" w:rsidRDefault="00711D83">
      <w:pPr>
        <w:pStyle w:val="HTML"/>
      </w:pPr>
      <w:r>
        <w:t>____________</w:t>
      </w:r>
      <w:r>
        <w:t>________                    __________________</w:t>
      </w:r>
    </w:p>
    <w:p w:rsidR="00000000" w:rsidRDefault="00711D83">
      <w:pPr>
        <w:pStyle w:val="HTML"/>
      </w:pPr>
    </w:p>
    <w:p w:rsidR="00000000" w:rsidRDefault="00711D83">
      <w:pPr>
        <w:pStyle w:val="HTML"/>
      </w:pPr>
      <w:r>
        <w:t>АКТ</w:t>
      </w:r>
    </w:p>
    <w:p w:rsidR="00000000" w:rsidRDefault="00711D83">
      <w:pPr>
        <w:pStyle w:val="HTML"/>
      </w:pPr>
      <w:r>
        <w:t>о передаче исключительных имущественных прав</w:t>
      </w:r>
    </w:p>
    <w:p w:rsidR="00000000" w:rsidRDefault="00711D83">
      <w:pPr>
        <w:pStyle w:val="HTML"/>
      </w:pPr>
      <w:r>
        <w:t>на использование создаваемых обновленных цифровых</w:t>
      </w:r>
    </w:p>
    <w:p w:rsidR="00000000" w:rsidRDefault="00711D83">
      <w:pPr>
        <w:pStyle w:val="HTML"/>
      </w:pPr>
      <w:r>
        <w:t>топографических карт (ЦТК), создаваемых цифровых карт</w:t>
      </w:r>
    </w:p>
    <w:p w:rsidR="00000000" w:rsidRDefault="00711D83">
      <w:pPr>
        <w:pStyle w:val="HTML"/>
      </w:pPr>
      <w:r>
        <w:t>открытого пользования (ОП) масштаба 1:100000</w:t>
      </w:r>
    </w:p>
    <w:p w:rsidR="00000000" w:rsidRDefault="00711D83">
      <w:pPr>
        <w:pStyle w:val="HTML"/>
      </w:pPr>
      <w:r>
        <w:t>по государ</w:t>
      </w:r>
      <w:r>
        <w:t>ственному контракту N ______</w:t>
      </w:r>
    </w:p>
    <w:p w:rsidR="00000000" w:rsidRDefault="00711D83">
      <w:pPr>
        <w:pStyle w:val="HTML"/>
      </w:pPr>
    </w:p>
    <w:p w:rsidR="00000000" w:rsidRDefault="00711D83">
      <w:pPr>
        <w:pStyle w:val="HTML"/>
      </w:pPr>
      <w:r>
        <w:t>Составлен "__" ___________ 200_ г.</w:t>
      </w:r>
    </w:p>
    <w:p w:rsidR="00000000" w:rsidRDefault="00711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83">
      <w:pPr>
        <w:pStyle w:val="just"/>
      </w:pPr>
      <w:r>
        <w:t>Настоящий акт составлен между Заказчиком и Исполнителем о нижеследующем:</w:t>
      </w:r>
    </w:p>
    <w:p w:rsidR="00000000" w:rsidRDefault="00711D83">
      <w:pPr>
        <w:pStyle w:val="just"/>
      </w:pPr>
      <w:r>
        <w:t>1. С даты подписания сторонами настоящего акта Исполнитель передает, а Заказчик принимает все исключительные имуществ</w:t>
      </w:r>
      <w:r>
        <w:t>енные права на использование создаваемых по настоящему государственному контракту N ____ от "__" _______ 200_ года обновленных цифровых топографических карт (ЦТК), цифровых карт открытого пользования (ОП) масштаба 1:100000 как полностью, так и частями (в т</w:t>
      </w:r>
      <w:r>
        <w:t>ом числе - право на воспроизведение, право на распространение, право на прокат, право на импорт, право на публичный показ и публичное сообщение для всеобщего сведения, право на переработку и на перевод, права на передачу в эфир и по кабелю).</w:t>
      </w:r>
    </w:p>
    <w:p w:rsidR="00000000" w:rsidRDefault="00711D83">
      <w:pPr>
        <w:pStyle w:val="just"/>
      </w:pPr>
      <w:r>
        <w:t>2. Исполнитель</w:t>
      </w:r>
      <w:r>
        <w:t xml:space="preserve"> гарантирует, что имеет все правомочия на переуступку прав, а также что создаваемые им по госконтракту N ____ от "__" ________ 200_ г. обновленные цифровые топографические карты (ЦТК), цифровые карты открытого пользования (ОП) масштаба 1:100000 до даты сда</w:t>
      </w:r>
      <w:r>
        <w:t>чи его Заказчику были свободны от прав других лиц (юридических и физических), а в случае предъявления претензий со стороны других лиц Исполнитель обязуется урегулировать эти претензии своими силами и за свой счет, при этом Роскартография освобождается от о</w:t>
      </w:r>
      <w:r>
        <w:t>тветственности по таким претензиям.</w:t>
      </w:r>
    </w:p>
    <w:p w:rsidR="00000000" w:rsidRDefault="00711D83">
      <w:pPr>
        <w:pStyle w:val="just"/>
      </w:pPr>
      <w:r>
        <w:lastRenderedPageBreak/>
        <w:t>3. Полученные по настоящему акту права действуют на территории всех стран мира без исключения на весь срок действия авторских прав на создаваемые обновленные цифровые топографические карты (ЦТК), цифровые карты открытого</w:t>
      </w:r>
      <w:r>
        <w:t xml:space="preserve"> пользования (ОП) масштаба 1:100000.</w:t>
      </w:r>
    </w:p>
    <w:p w:rsidR="00000000" w:rsidRDefault="00711D83">
      <w:pPr>
        <w:pStyle w:val="just"/>
      </w:pPr>
      <w:r>
        <w:t>4. Заказчик вправе переуступать полученные по настоящему акту права третьим юридическим и физическим лицам.</w:t>
      </w:r>
    </w:p>
    <w:p w:rsidR="00000000" w:rsidRDefault="00711D83">
      <w:pPr>
        <w:pStyle w:val="just"/>
      </w:pPr>
      <w:r>
        <w:t>5. Заказчик вправе при использовании создаваемых обновленных цифровых топографических карт (ЦТК), цифровых карт</w:t>
      </w:r>
      <w:r>
        <w:t xml:space="preserve"> открытого пользования (ОП) масштаба 1:100000 указать свое наименование и не указывать имя Исполнителя и других авторов.</w:t>
      </w:r>
    </w:p>
    <w:p w:rsidR="00000000" w:rsidRDefault="00711D83">
      <w:pPr>
        <w:pStyle w:val="just"/>
      </w:pPr>
      <w:r>
        <w:t>6. Вознаграждение за передаваемые права выплачивается в соответствии с п. 3.1 государственного контракта.</w:t>
      </w:r>
    </w:p>
    <w:p w:rsidR="00000000" w:rsidRDefault="00711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1D83">
      <w:pPr>
        <w:pStyle w:val="right"/>
      </w:pPr>
      <w:r>
        <w:t>Источник - Приказ Роскартогр</w:t>
      </w:r>
      <w:r>
        <w:t>афии от 21.12.2006 № 125-пр (с изменениями и дополнениями на 2008 год)</w:t>
      </w:r>
    </w:p>
    <w:p w:rsidR="00000000" w:rsidRDefault="00711D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https://порядокправа.рф/obrazecy/akt_o_peredache_isklyuchitelnyx_imushhestvennyx_prav_na_ispolzovanie_sozdavaemyx_obnovlennyx_cifrovyx_t.htm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D83"/>
    <w:rsid w:val="0071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0EEE86-EDB9-43F2-A6CA-232F5AC43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dache_isklyuchitelnyx_imushhestvennyx_prav_na_ispolzovanie_sozdavaemyx_obnovlennyx_cifrovyx_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передаче исключительных имущественных прав на использование создаваемых обновленных цифровых топографических карт, создаваемых цифровых карт открытого пользования масштаба 1:100000 по государственному контракту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2022-08-05T23:04:00Z</dcterms:created>
  <dcterms:modified xsi:type="dcterms:W3CDTF">2022-08-05T23:04:00Z</dcterms:modified>
</cp:coreProperties>
</file>