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1D4">
      <w:pPr>
        <w:pStyle w:val="1"/>
        <w:rPr>
          <w:rFonts w:eastAsia="Times New Roman"/>
        </w:rPr>
      </w:pPr>
      <w:r>
        <w:rPr>
          <w:rFonts w:eastAsia="Times New Roman"/>
        </w:rPr>
        <w:t>Акт комиссии по служебному расследованию (образец заполнения)</w:t>
      </w:r>
    </w:p>
    <w:p w:rsidR="00000000" w:rsidRDefault="000F61D4">
      <w:pPr>
        <w:pStyle w:val="right"/>
      </w:pPr>
      <w:r>
        <w:t xml:space="preserve">Акт комиссии по служебному расследованию (образец заполнения) </w:t>
      </w:r>
    </w:p>
    <w:p w:rsidR="00000000" w:rsidRDefault="000F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4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0F61D4">
      <w:pPr>
        <w:pStyle w:val="left"/>
        <w:spacing w:after="240" w:afterAutospacing="0"/>
      </w:pPr>
      <w:r>
        <w:t xml:space="preserve">17.03.2011 N 16 </w:t>
      </w:r>
    </w:p>
    <w:p w:rsidR="00000000" w:rsidRDefault="000F61D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F61D4">
      <w:pPr>
        <w:pStyle w:val="3"/>
        <w:rPr>
          <w:rFonts w:eastAsia="Times New Roman"/>
        </w:rPr>
      </w:pPr>
      <w:r>
        <w:rPr>
          <w:rFonts w:eastAsia="Times New Roman"/>
        </w:rPr>
        <w:t>О результатах проведенного служебного расследования</w:t>
      </w:r>
    </w:p>
    <w:p w:rsidR="00000000" w:rsidRDefault="000F61D4">
      <w:pPr>
        <w:pStyle w:val="just"/>
      </w:pPr>
      <w:r>
        <w:t>Основание: приказ о создании комиссии для проведения служебного расследования от 01.03.2011 N 9</w:t>
      </w:r>
    </w:p>
    <w:p w:rsidR="00000000" w:rsidRDefault="000F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4">
      <w:pPr>
        <w:pStyle w:val="just"/>
      </w:pPr>
      <w:r>
        <w:t>Составлен комиссией:</w:t>
      </w:r>
    </w:p>
    <w:p w:rsidR="00000000" w:rsidRDefault="000F61D4">
      <w:pPr>
        <w:pStyle w:val="just"/>
      </w:pPr>
      <w:r>
        <w:t>Председатель: начальник службы безопасности Д.С. Макаров</w:t>
      </w:r>
    </w:p>
    <w:p w:rsidR="00000000" w:rsidRDefault="000F61D4">
      <w:pPr>
        <w:pStyle w:val="HTML"/>
      </w:pPr>
      <w:r>
        <w:t xml:space="preserve">    Члены комиссии: юрисконсульт Д.А. Наганов;</w:t>
      </w:r>
    </w:p>
    <w:p w:rsidR="00000000" w:rsidRDefault="000F61D4">
      <w:pPr>
        <w:pStyle w:val="HTML"/>
      </w:pPr>
      <w:r>
        <w:t>экономист В.Н. Строганов;</w:t>
      </w:r>
    </w:p>
    <w:p w:rsidR="00000000" w:rsidRDefault="000F61D4">
      <w:pPr>
        <w:pStyle w:val="HTML"/>
      </w:pPr>
      <w:r>
        <w:t xml:space="preserve">главный </w:t>
      </w:r>
      <w:r>
        <w:t>бухгалтер Т.В. Карасева;</w:t>
      </w:r>
    </w:p>
    <w:p w:rsidR="00000000" w:rsidRDefault="000F61D4">
      <w:pPr>
        <w:pStyle w:val="HTML"/>
      </w:pPr>
      <w:r>
        <w:t>специалист по кадрам И.А. Перова.</w:t>
      </w:r>
    </w:p>
    <w:p w:rsidR="00000000" w:rsidRDefault="000F61D4">
      <w:pPr>
        <w:pStyle w:val="just"/>
      </w:pPr>
      <w:r>
        <w:t>25.02.2011 со склада ООО "Полигон-2" (далее - "склад"), расположенного по адресу: г. Москва, ул. Веселая д. 11, были похищены: 1 компьютер и 1 копировальный аппарат. Согласно акту инвентаризации (п</w:t>
      </w:r>
      <w:r>
        <w:t>риложение N 1) была выявлена недостача материальных ценностей на сумму 26 456 (двадцать шесть тысяч четыреста пятьдесят шесть) рублей 89 (восемьдесят девять) копеек.</w:t>
      </w:r>
    </w:p>
    <w:p w:rsidR="00000000" w:rsidRDefault="000F61D4">
      <w:pPr>
        <w:pStyle w:val="just"/>
      </w:pPr>
      <w:r>
        <w:t>Согласно табелю учета рабочего времени (приложение N 2) 25.02.2011 на складе работал кладо</w:t>
      </w:r>
      <w:r>
        <w:t>вщик Семин Петр Валерьевич.</w:t>
      </w:r>
    </w:p>
    <w:p w:rsidR="00000000" w:rsidRDefault="000F61D4">
      <w:pPr>
        <w:pStyle w:val="just"/>
      </w:pPr>
      <w:r>
        <w:t>При осмотре помещения склада было установлено, что охранная сигнализация не была включена в момент хищения со склада материальных ценностей.</w:t>
      </w:r>
    </w:p>
    <w:p w:rsidR="00000000" w:rsidRDefault="000F61D4">
      <w:pPr>
        <w:pStyle w:val="just"/>
      </w:pPr>
      <w:r>
        <w:t>Согласно п. 4.6 должностной инструкции кладовщика (приложение N 3) по окончании рабочег</w:t>
      </w:r>
      <w:r>
        <w:t>о дня он обязан удостовериться в том, что сигнализация включена, прежде чем покинуть рабочее место. С должностной инструкцией Семин П.В. был ознакомлен под роспись, однако данную обязанность не выполнил.</w:t>
      </w:r>
    </w:p>
    <w:p w:rsidR="00000000" w:rsidRDefault="000F61D4">
      <w:pPr>
        <w:pStyle w:val="just"/>
      </w:pPr>
      <w:r>
        <w:t>01.03.2011 с Семина П.В. было затребовано объяснение</w:t>
      </w:r>
      <w:r>
        <w:t xml:space="preserve"> о случившимся в срок до 04.03.2011 (приложение N 4). Такое объяснение Семин П.В. предоставить отказался, о чем был составлен соответствующий акт (приложение N 5). Семин П.В. является материально </w:t>
      </w:r>
      <w:r>
        <w:lastRenderedPageBreak/>
        <w:t>ответственным работником, с ним был заключен договор о полно</w:t>
      </w:r>
      <w:r>
        <w:t>й материальной ответственности (приложение N 6).</w:t>
      </w:r>
    </w:p>
    <w:p w:rsidR="00000000" w:rsidRDefault="000F61D4">
      <w:pPr>
        <w:pStyle w:val="just"/>
      </w:pPr>
      <w:r>
        <w:t>На основании установленных фактов комиссия пришла к выводу, что Семиным П.В. было допущено виновное бездействие, выраженное в неисполнении своих должностных обязанностей. Оно послужило причиной утраты матери</w:t>
      </w:r>
      <w:r>
        <w:t>альных ценностей, вверенных работнику.</w:t>
      </w:r>
    </w:p>
    <w:p w:rsidR="00000000" w:rsidRDefault="000F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4">
      <w:pPr>
        <w:pStyle w:val="left"/>
      </w:pPr>
      <w:r>
        <w:t>Приложение:</w:t>
      </w:r>
    </w:p>
    <w:p w:rsidR="00000000" w:rsidRDefault="000F61D4">
      <w:pPr>
        <w:pStyle w:val="just"/>
      </w:pPr>
      <w:r>
        <w:t>1. Копия акта инвентаризации от 25.02.2011 N 1.</w:t>
      </w:r>
    </w:p>
    <w:p w:rsidR="00000000" w:rsidRDefault="000F61D4">
      <w:pPr>
        <w:pStyle w:val="just"/>
      </w:pPr>
      <w:r>
        <w:t>2. Копия табеля учета рабочего времени от 28.02.2011 N 1.</w:t>
      </w:r>
    </w:p>
    <w:p w:rsidR="00000000" w:rsidRDefault="000F61D4">
      <w:pPr>
        <w:pStyle w:val="just"/>
      </w:pPr>
      <w:r>
        <w:t>3. Копия должностной инструкции Семина П.В. от 14.03.2008.</w:t>
      </w:r>
    </w:p>
    <w:p w:rsidR="00000000" w:rsidRDefault="000F61D4">
      <w:pPr>
        <w:pStyle w:val="just"/>
      </w:pPr>
      <w:r>
        <w:t>4. Копия требования предоставить объясн</w:t>
      </w:r>
      <w:r>
        <w:t>ение от 01.03.2011 N 3.</w:t>
      </w:r>
    </w:p>
    <w:p w:rsidR="00000000" w:rsidRDefault="000F61D4">
      <w:pPr>
        <w:pStyle w:val="just"/>
      </w:pPr>
      <w:r>
        <w:t>5. Копия акта об отказе предоставить объяснение от 04.03.2011 N 2.</w:t>
      </w:r>
    </w:p>
    <w:p w:rsidR="00000000" w:rsidRDefault="000F61D4">
      <w:pPr>
        <w:pStyle w:val="just"/>
      </w:pPr>
      <w:r>
        <w:t>6. Копия договора с Семиным П.В. о полной индивидуальной материальной ответственности.</w:t>
      </w:r>
    </w:p>
    <w:p w:rsidR="00000000" w:rsidRDefault="000F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4">
      <w:pPr>
        <w:pStyle w:val="HTML"/>
      </w:pPr>
      <w:r>
        <w:t xml:space="preserve">Председатель                          Макаров                </w:t>
      </w:r>
      <w:r>
        <w:t>Д.С. Макаров</w:t>
      </w:r>
    </w:p>
    <w:p w:rsidR="00000000" w:rsidRDefault="000F61D4">
      <w:pPr>
        <w:pStyle w:val="HTML"/>
      </w:pPr>
    </w:p>
    <w:p w:rsidR="00000000" w:rsidRDefault="000F61D4">
      <w:pPr>
        <w:pStyle w:val="HTML"/>
      </w:pPr>
      <w:r>
        <w:t>Члены комиссии                        Наганов                Д.А. Наганов</w:t>
      </w:r>
    </w:p>
    <w:p w:rsidR="00000000" w:rsidRDefault="000F61D4">
      <w:pPr>
        <w:pStyle w:val="HTML"/>
      </w:pPr>
      <w:r>
        <w:t>Строганов              В.Н. Строганов</w:t>
      </w:r>
    </w:p>
    <w:p w:rsidR="00000000" w:rsidRDefault="000F61D4">
      <w:pPr>
        <w:pStyle w:val="HTML"/>
      </w:pPr>
      <w:r>
        <w:t>Карасева               Т.В. Карасева</w:t>
      </w:r>
    </w:p>
    <w:p w:rsidR="00000000" w:rsidRDefault="000F61D4">
      <w:pPr>
        <w:pStyle w:val="HTML"/>
      </w:pPr>
      <w:r>
        <w:t>Перова                 И.А. Перова</w:t>
      </w:r>
    </w:p>
    <w:p w:rsidR="00000000" w:rsidRDefault="000F6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https://порядокправа.рф/obrazecy/akt_komissii_po_sluzhebnomu_rassledovaniyu_obrazec_zapo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D4"/>
    <w:rsid w:val="000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975537-8B4C-433F-9570-9CFC86D6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missii_po_sluzhebnomu_rassledov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комиссии по служебному расследованию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2022-08-05T22:25:00Z</dcterms:created>
  <dcterms:modified xsi:type="dcterms:W3CDTF">2022-08-05T22:25:00Z</dcterms:modified>
</cp:coreProperties>
</file>